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43E" w:rsidRDefault="00E40682">
      <w:bookmarkStart w:id="0" w:name="_GoBack"/>
      <w:bookmarkEnd w:id="0"/>
      <w:r>
        <w:t xml:space="preserve">                                                           REGÉNY ÉS ÁLOM</w:t>
      </w:r>
    </w:p>
    <w:p w:rsidR="00793517" w:rsidRDefault="00793517">
      <w:pPr>
        <w:rPr>
          <w:i/>
        </w:rPr>
      </w:pPr>
      <w:r>
        <w:t xml:space="preserve">                                                                                       </w:t>
      </w:r>
      <w:r w:rsidR="009743FB">
        <w:t xml:space="preserve">     </w:t>
      </w:r>
      <w:r>
        <w:rPr>
          <w:i/>
        </w:rPr>
        <w:t>Mert álmaidban sem vagy magadban</w:t>
      </w:r>
    </w:p>
    <w:p w:rsidR="00793517" w:rsidRPr="009743FB" w:rsidRDefault="00793517">
      <w:r>
        <w:rPr>
          <w:i/>
        </w:rPr>
        <w:t xml:space="preserve">                                                                                          </w:t>
      </w:r>
      <w:r w:rsidR="009743FB">
        <w:t>(Illyés Gyula: Egy mondat a zsarnokságról)</w:t>
      </w:r>
    </w:p>
    <w:p w:rsidR="009743FB" w:rsidRDefault="004908D6" w:rsidP="00E4068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41BFA" w:rsidRDefault="004908D6" w:rsidP="00E4068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Az emberi élet mindennapos ritmusát az ébrenlét és az alvás váltakozása határozza meg, az elalvás és az ébredés így a legfontosabb fordulópontjai léte</w:t>
      </w:r>
      <w:r w:rsidR="004955C1">
        <w:rPr>
          <w:sz w:val="24"/>
          <w:szCs w:val="24"/>
        </w:rPr>
        <w:t>zésünknek. Sokáig korán feküdtem le</w:t>
      </w:r>
      <w:r>
        <w:rPr>
          <w:sz w:val="24"/>
          <w:szCs w:val="24"/>
        </w:rPr>
        <w:t xml:space="preserve">, kezdi Marcel Proust a 20. század </w:t>
      </w:r>
      <w:r w:rsidR="009743FB">
        <w:rPr>
          <w:sz w:val="24"/>
          <w:szCs w:val="24"/>
        </w:rPr>
        <w:t xml:space="preserve">talán </w:t>
      </w:r>
      <w:r>
        <w:rPr>
          <w:sz w:val="24"/>
          <w:szCs w:val="24"/>
        </w:rPr>
        <w:t xml:space="preserve">legfontosabb regényét az </w:t>
      </w:r>
      <w:r w:rsidRPr="009743FB">
        <w:rPr>
          <w:i/>
          <w:sz w:val="24"/>
          <w:szCs w:val="24"/>
        </w:rPr>
        <w:t>Eltűnt időt</w:t>
      </w:r>
      <w:r>
        <w:rPr>
          <w:sz w:val="24"/>
          <w:szCs w:val="24"/>
        </w:rPr>
        <w:t xml:space="preserve">, míg Franz Kafka, szinte ugyanakkor, </w:t>
      </w:r>
      <w:r w:rsidR="00FE6FE7">
        <w:rPr>
          <w:sz w:val="24"/>
          <w:szCs w:val="24"/>
        </w:rPr>
        <w:t xml:space="preserve">így az </w:t>
      </w:r>
      <w:r w:rsidR="00FE6FE7" w:rsidRPr="009743FB">
        <w:rPr>
          <w:i/>
          <w:sz w:val="24"/>
          <w:szCs w:val="24"/>
        </w:rPr>
        <w:t>Átváltozás</w:t>
      </w:r>
      <w:r w:rsidR="00FE6FE7">
        <w:rPr>
          <w:sz w:val="24"/>
          <w:szCs w:val="24"/>
        </w:rPr>
        <w:t xml:space="preserve">t: amikor egy reggel Gregor Samsa nyugtalan álmából felébredt etc. </w:t>
      </w:r>
      <w:r w:rsidR="00141BFA">
        <w:rPr>
          <w:sz w:val="24"/>
          <w:szCs w:val="24"/>
        </w:rPr>
        <w:t xml:space="preserve">Hosszú múltra tekint vissza ennek az elalvás-ébredés ritmusnak a megjelölése. Plotinos </w:t>
      </w:r>
      <w:r w:rsidR="002E0287">
        <w:rPr>
          <w:sz w:val="24"/>
          <w:szCs w:val="24"/>
        </w:rPr>
        <w:t>megfordítja a köznapi képletet, nála az ébredés a mindennapi létből való kilépés,</w:t>
      </w:r>
      <w:r w:rsidR="008D5DD1">
        <w:rPr>
          <w:sz w:val="24"/>
          <w:szCs w:val="24"/>
        </w:rPr>
        <w:t xml:space="preserve"> vagyis </w:t>
      </w:r>
      <w:r w:rsidR="002E0287">
        <w:rPr>
          <w:sz w:val="24"/>
          <w:szCs w:val="24"/>
        </w:rPr>
        <w:t>átlé</w:t>
      </w:r>
      <w:r w:rsidR="009743FB">
        <w:rPr>
          <w:sz w:val="24"/>
          <w:szCs w:val="24"/>
        </w:rPr>
        <w:t xml:space="preserve">pés </w:t>
      </w:r>
      <w:r w:rsidR="00493A0D">
        <w:rPr>
          <w:sz w:val="24"/>
          <w:szCs w:val="24"/>
        </w:rPr>
        <w:t>a magasabb rendű valóságba</w:t>
      </w:r>
      <w:r w:rsidR="002E0287">
        <w:rPr>
          <w:sz w:val="24"/>
          <w:szCs w:val="24"/>
        </w:rPr>
        <w:t>. „Gyakran, ha a testből magamra ébredek és minden máson kívül kerülve elmerülök önmagamban, csodálatosan nagy szépséget látok. Ilyenkor megbizonyosodom róla, hogy egészen a magasabb világhoz tartozom, a legjobb életet élem, eggyé lettem az Istenséggel.”</w:t>
      </w:r>
      <w:r w:rsidR="002E0287">
        <w:rPr>
          <w:rStyle w:val="Lbjegyzet-hivatkozs"/>
          <w:sz w:val="24"/>
          <w:szCs w:val="24"/>
        </w:rPr>
        <w:footnoteReference w:id="1"/>
      </w:r>
    </w:p>
    <w:p w:rsidR="00A77A99" w:rsidRDefault="002E0287" w:rsidP="00E4068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E6FE7">
        <w:rPr>
          <w:sz w:val="24"/>
          <w:szCs w:val="24"/>
        </w:rPr>
        <w:t>Kétféle életet élünk tehát: a tudatost és a tudattalant. A tudattalan, mely életünknek</w:t>
      </w:r>
      <w:r w:rsidR="008D5DD1">
        <w:rPr>
          <w:sz w:val="24"/>
          <w:szCs w:val="24"/>
        </w:rPr>
        <w:t>,</w:t>
      </w:r>
      <w:r w:rsidR="00FE6FE7">
        <w:rPr>
          <w:sz w:val="24"/>
          <w:szCs w:val="24"/>
        </w:rPr>
        <w:t xml:space="preserve"> ha nem is a fele, de legalább a harmada, olyan időszak, mondja Carl Gustav Jung, ahol a szabad akarat nem érvényesül, szemben a tudatossal, ahol – ha létezik egyáltalán – módja van érvényesülni. A tudattalan időszak az álmok időszaka is. </w:t>
      </w:r>
      <w:r w:rsidR="00A77A99">
        <w:rPr>
          <w:sz w:val="24"/>
          <w:szCs w:val="24"/>
        </w:rPr>
        <w:t>Tudjuk, hogy Friedrich Nietzsche milyen jelentőséget t</w:t>
      </w:r>
      <w:r w:rsidR="009743FB">
        <w:rPr>
          <w:sz w:val="24"/>
          <w:szCs w:val="24"/>
        </w:rPr>
        <w:t>ulajdonított az emberi élet eme</w:t>
      </w:r>
      <w:r w:rsidR="00A77A99">
        <w:rPr>
          <w:sz w:val="24"/>
          <w:szCs w:val="24"/>
        </w:rPr>
        <w:t xml:space="preserve"> szakaszának: egyenesen belőle származtatja a művészet születését</w:t>
      </w:r>
      <w:r w:rsidR="00A77A99" w:rsidRPr="009743FB">
        <w:rPr>
          <w:i/>
          <w:sz w:val="24"/>
          <w:szCs w:val="24"/>
        </w:rPr>
        <w:t>. A tragédia születésének</w:t>
      </w:r>
      <w:r w:rsidR="00A77A99">
        <w:rPr>
          <w:sz w:val="24"/>
          <w:szCs w:val="24"/>
        </w:rPr>
        <w:t xml:space="preserve"> ezt az állítását később az </w:t>
      </w:r>
      <w:r w:rsidR="00A77A99" w:rsidRPr="009743FB">
        <w:rPr>
          <w:i/>
          <w:sz w:val="24"/>
          <w:szCs w:val="24"/>
        </w:rPr>
        <w:t>Emberi nagyon is emberi</w:t>
      </w:r>
      <w:r w:rsidR="00A77A99">
        <w:rPr>
          <w:sz w:val="24"/>
          <w:szCs w:val="24"/>
        </w:rPr>
        <w:t xml:space="preserve"> egy aforizmájában meg tovább viszi.</w:t>
      </w:r>
      <w:r w:rsidR="008D5DD1">
        <w:rPr>
          <w:sz w:val="24"/>
          <w:szCs w:val="24"/>
        </w:rPr>
        <w:t>”</w:t>
      </w:r>
      <w:r w:rsidR="00A77A99">
        <w:rPr>
          <w:sz w:val="24"/>
          <w:szCs w:val="24"/>
        </w:rPr>
        <w:t>Az ember az ősrégi kultúrák idején az álomban egy második, va</w:t>
      </w:r>
      <w:r w:rsidR="008D5DD1">
        <w:rPr>
          <w:sz w:val="24"/>
          <w:szCs w:val="24"/>
        </w:rPr>
        <w:t>lóságos világot vélt megismerni</w:t>
      </w:r>
      <w:r w:rsidR="00A77A99">
        <w:rPr>
          <w:sz w:val="24"/>
          <w:szCs w:val="24"/>
        </w:rPr>
        <w:t xml:space="preserve">; ez minden metafizika eredete. </w:t>
      </w:r>
      <w:r w:rsidR="00A77A99">
        <w:rPr>
          <w:sz w:val="24"/>
          <w:szCs w:val="24"/>
        </w:rPr>
        <w:lastRenderedPageBreak/>
        <w:t>Álom nélkül az ember nem talált volna alkalmat a világ kettéválasztására. A lélekre és testre való felosztás ugyancsak az álomról alkotott legrégebbi felfogással függ össze.” (5)</w:t>
      </w:r>
      <w:r>
        <w:rPr>
          <w:rStyle w:val="Lbjegyzet-hivatkozs"/>
          <w:sz w:val="24"/>
          <w:szCs w:val="24"/>
        </w:rPr>
        <w:footnoteReference w:id="2"/>
      </w:r>
    </w:p>
    <w:p w:rsidR="00A77A99" w:rsidRDefault="00A77A99" w:rsidP="00E4068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Az álom (s vele együtt a látomás) </w:t>
      </w:r>
      <w:r w:rsidR="005F14BC">
        <w:rPr>
          <w:sz w:val="24"/>
          <w:szCs w:val="24"/>
        </w:rPr>
        <w:t xml:space="preserve">magától értetődő természetességgel jelent meg az írásos irodalomban. Homérosz </w:t>
      </w:r>
      <w:r w:rsidR="005F14BC" w:rsidRPr="009743FB">
        <w:rPr>
          <w:i/>
          <w:sz w:val="24"/>
          <w:szCs w:val="24"/>
        </w:rPr>
        <w:t>Iliász</w:t>
      </w:r>
      <w:r w:rsidR="005F14BC">
        <w:rPr>
          <w:sz w:val="24"/>
          <w:szCs w:val="24"/>
        </w:rPr>
        <w:t xml:space="preserve">ában </w:t>
      </w:r>
      <w:r w:rsidR="002E0287">
        <w:rPr>
          <w:sz w:val="24"/>
          <w:szCs w:val="24"/>
        </w:rPr>
        <w:t>Zeusz egy álom segítségével indítja be az akciót; ahhoz, hogy a tétovázó Agamemno</w:t>
      </w:r>
      <w:r w:rsidR="00B677E9">
        <w:rPr>
          <w:sz w:val="24"/>
          <w:szCs w:val="24"/>
        </w:rPr>
        <w:t>n</w:t>
      </w:r>
      <w:r w:rsidR="002E0287">
        <w:rPr>
          <w:sz w:val="24"/>
          <w:szCs w:val="24"/>
        </w:rPr>
        <w:t xml:space="preserve">t </w:t>
      </w:r>
      <w:r w:rsidR="00B10848">
        <w:rPr>
          <w:sz w:val="24"/>
          <w:szCs w:val="24"/>
        </w:rPr>
        <w:t xml:space="preserve">meggyőzze a háború elindításának szükségességéről az álomisten beavatkozását veszi igénybe. A háromszor megismétlődő álom teljes természetességgel illeszkedik a szövegbe, a történetmondó mintegy fölötte helyezkedik a történetnek, tudja és látja mi történik az emberi és az isteni szinten. Vagyis az elbeszélt történet nyelvileg teljességgel homogén, </w:t>
      </w:r>
      <w:r w:rsidR="008D5DD1">
        <w:rPr>
          <w:sz w:val="24"/>
          <w:szCs w:val="24"/>
        </w:rPr>
        <w:t xml:space="preserve">a referenciálisnak tekinthető aktusok és beszédek ugyanazon módon jelennek meg a költői szövegben, mint az álomban látottak és hallottak. A megkülönböztetés csak a történetmondónak köszönhető, aki egyszerűen bejelenti, hogy most, a hadi előkészületek felidézése után, egy álom elbeszélése következik. Akár valószerűnek láttatott, akár álomban történteket </w:t>
      </w:r>
      <w:r w:rsidR="0071476A">
        <w:rPr>
          <w:sz w:val="24"/>
          <w:szCs w:val="24"/>
        </w:rPr>
        <w:t>követ a befogadó, mindenképp abban a világban, a nyelv világában vagyunk, melyet Nietzsche az ember által teremtett másik világnak nevezett. A kettő közti különbség inkább a funkciójukban jelentkezik: az álomnarratíva a narráción belül megjelenő szereplők számára az igazságot mondja ki, azt az igazságot, amelyhez másképpen kevesebb bizonyossággal juthattak volna el.</w:t>
      </w:r>
    </w:p>
    <w:p w:rsidR="0071476A" w:rsidRDefault="0071476A" w:rsidP="008D0500">
      <w:pPr>
        <w:spacing w:line="480" w:lineRule="auto"/>
        <w:ind w:firstLine="105"/>
        <w:rPr>
          <w:sz w:val="24"/>
          <w:szCs w:val="24"/>
        </w:rPr>
      </w:pPr>
      <w:r>
        <w:rPr>
          <w:sz w:val="24"/>
          <w:szCs w:val="24"/>
        </w:rPr>
        <w:t>A zsidó-keresztény hagyományban</w:t>
      </w:r>
      <w:r w:rsidR="00036E60">
        <w:rPr>
          <w:sz w:val="24"/>
          <w:szCs w:val="24"/>
        </w:rPr>
        <w:t xml:space="preserve"> hasonlóképpen a felsőbbrendű igazság szólal meg az álomban. József, a </w:t>
      </w:r>
      <w:r w:rsidR="00036E60" w:rsidRPr="004E3D08">
        <w:rPr>
          <w:i/>
          <w:sz w:val="24"/>
          <w:szCs w:val="24"/>
        </w:rPr>
        <w:t>Máté evangéliuma</w:t>
      </w:r>
      <w:r w:rsidR="00036E60">
        <w:rPr>
          <w:sz w:val="24"/>
          <w:szCs w:val="24"/>
        </w:rPr>
        <w:t xml:space="preserve"> szerint, három álmot lát, mind a három sorsfor</w:t>
      </w:r>
      <w:r w:rsidR="004E3D08">
        <w:rPr>
          <w:sz w:val="24"/>
          <w:szCs w:val="24"/>
        </w:rPr>
        <w:t xml:space="preserve">dító. Az elsőben az Úr angyala </w:t>
      </w:r>
      <w:r w:rsidR="00036E60">
        <w:rPr>
          <w:sz w:val="24"/>
          <w:szCs w:val="24"/>
        </w:rPr>
        <w:t xml:space="preserve">Mária fogantatásáról szól, a másodikban figyelmezteti, hogy  menekülniük kell Egyiptomba, a harmadikban, hogy visszatérhetnek Egyiptomból  Izraelbe. Sőt, még egy intést kap, hogy Júdea helyett inkább Galileába menjen. Az álomnarratívában </w:t>
      </w:r>
      <w:r w:rsidR="00036E60">
        <w:rPr>
          <w:sz w:val="24"/>
          <w:szCs w:val="24"/>
        </w:rPr>
        <w:lastRenderedPageBreak/>
        <w:t>működő mechanizmus lényege, hogy az álmon kívül cs</w:t>
      </w:r>
      <w:r w:rsidR="00425F06">
        <w:rPr>
          <w:sz w:val="24"/>
          <w:szCs w:val="24"/>
        </w:rPr>
        <w:t>ak tévedés és tévelygés lehetséges, az élet sűrűjében csakis az Úr juttathatja a helyes útra az embert.</w:t>
      </w:r>
      <w:r w:rsidR="00036E60">
        <w:rPr>
          <w:sz w:val="24"/>
          <w:szCs w:val="24"/>
        </w:rPr>
        <w:t xml:space="preserve"> </w:t>
      </w:r>
      <w:r w:rsidR="008D0500">
        <w:rPr>
          <w:sz w:val="24"/>
          <w:szCs w:val="24"/>
        </w:rPr>
        <w:t>(Az Újszövetségben ezzel véget is ér az álmok szerepe, ugyanis mihelyt Jézus megszólal, nincs többé szükség közvetítőre.)</w:t>
      </w:r>
    </w:p>
    <w:p w:rsidR="008D0500" w:rsidRDefault="008D0500" w:rsidP="008D0500">
      <w:pPr>
        <w:spacing w:line="480" w:lineRule="auto"/>
        <w:ind w:firstLine="105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1507F">
        <w:rPr>
          <w:sz w:val="24"/>
          <w:szCs w:val="24"/>
        </w:rPr>
        <w:t>Az említett szövegekben az álomnarratíva hármas konstrukcióban helyezkedik el: a történetmondó, a megszólított és a szöveg befogadójának hármasában.</w:t>
      </w:r>
      <w:r>
        <w:rPr>
          <w:sz w:val="24"/>
          <w:szCs w:val="24"/>
        </w:rPr>
        <w:t xml:space="preserve"> </w:t>
      </w:r>
      <w:r w:rsidR="00E03447">
        <w:rPr>
          <w:sz w:val="24"/>
          <w:szCs w:val="24"/>
        </w:rPr>
        <w:t>A szövegen belüli helyzet egyértelmű, a megszólított – Agamemnon, Józs</w:t>
      </w:r>
      <w:r w:rsidR="00493A0D">
        <w:rPr>
          <w:sz w:val="24"/>
          <w:szCs w:val="24"/>
        </w:rPr>
        <w:t xml:space="preserve">ef s még sorolhatnánk </w:t>
      </w:r>
      <w:r w:rsidR="00E03447">
        <w:rPr>
          <w:sz w:val="24"/>
          <w:szCs w:val="24"/>
        </w:rPr>
        <w:t xml:space="preserve"> – nem kételkedik a neki szóló üzenet igazságában.</w:t>
      </w:r>
      <w:r w:rsidR="00CD09A8">
        <w:rPr>
          <w:sz w:val="24"/>
          <w:szCs w:val="24"/>
        </w:rPr>
        <w:t xml:space="preserve"> A szövegen kívüli szereplő, vagyis a befogadó, csak feltételesen, vagyis csak abban az esetben, ha elfogadja az üzenet küldőjének felsőbbrendű voltát. Isten vagy az istenek létét.</w:t>
      </w:r>
    </w:p>
    <w:p w:rsidR="00CD09A8" w:rsidRDefault="00CD09A8" w:rsidP="008D0500">
      <w:pPr>
        <w:spacing w:line="480" w:lineRule="auto"/>
        <w:ind w:firstLine="105"/>
        <w:rPr>
          <w:sz w:val="24"/>
          <w:szCs w:val="24"/>
        </w:rPr>
      </w:pPr>
      <w:r>
        <w:rPr>
          <w:sz w:val="24"/>
          <w:szCs w:val="24"/>
        </w:rPr>
        <w:t xml:space="preserve">A regénnyel más a helyzet. </w:t>
      </w:r>
      <w:r w:rsidR="00EB6416">
        <w:rPr>
          <w:sz w:val="24"/>
          <w:szCs w:val="24"/>
        </w:rPr>
        <w:t>A regény világa, ahogyan Lukács György mondja, egy „isten nélküli világ(…543), a regény az istentől elhagyott világ epopeiája.” (540) A regényíró felismeri a világ kettősségét; ezért a mindenütt jelenlevő irónia, amely Lukács teóriája szerint „a regényforma formai konstituense”. (529)  Csakis így teremthető meg az egység, vagyis az „a belső forma”, az a teljesség, „amely a regényt a kor reprezentatív formájává is emeli, mivel a regény szerkezeti kategóriái konstitutív módon találnak rá a világ állapotára.” (544)</w:t>
      </w:r>
      <w:r w:rsidR="00B2298B">
        <w:rPr>
          <w:rStyle w:val="Lbjegyzet-hivatkozs"/>
          <w:sz w:val="24"/>
          <w:szCs w:val="24"/>
        </w:rPr>
        <w:footnoteReference w:id="3"/>
      </w:r>
    </w:p>
    <w:p w:rsidR="00047543" w:rsidRDefault="00B2298B" w:rsidP="008D0500">
      <w:pPr>
        <w:spacing w:line="480" w:lineRule="auto"/>
        <w:ind w:firstLine="105"/>
        <w:rPr>
          <w:sz w:val="24"/>
          <w:szCs w:val="24"/>
        </w:rPr>
      </w:pPr>
      <w:r>
        <w:rPr>
          <w:sz w:val="24"/>
          <w:szCs w:val="24"/>
        </w:rPr>
        <w:t>Ebből logikusan  következik, hogy a magát referenciálisnak tekintő realista regény nem foglalkozik álmokkal. Balzac, Stendhal, Flaubert</w:t>
      </w:r>
      <w:r w:rsidR="004E3D08">
        <w:rPr>
          <w:sz w:val="24"/>
          <w:szCs w:val="24"/>
        </w:rPr>
        <w:t>, Tolsztoj</w:t>
      </w:r>
      <w:r>
        <w:rPr>
          <w:sz w:val="24"/>
          <w:szCs w:val="24"/>
        </w:rPr>
        <w:t xml:space="preserve"> regényeiben nincsenek álomnarratívák. A felvilágosodás ideológiai győzelme után a komoly diskurzusban nincsen helye azoknak az elemeknek, amelyek addig szerves részét képezték a világról és az emberről szóló beszédnek. </w:t>
      </w:r>
      <w:r w:rsidR="0002600A">
        <w:rPr>
          <w:sz w:val="24"/>
          <w:szCs w:val="24"/>
        </w:rPr>
        <w:t>Julien Sorelről megtudjuk például, hogy a De Renaléktól való eltávolodása után kénytel</w:t>
      </w:r>
      <w:r w:rsidR="004E3D08">
        <w:rPr>
          <w:sz w:val="24"/>
          <w:szCs w:val="24"/>
        </w:rPr>
        <w:t>en kinn a hegyen egy barlangban</w:t>
      </w:r>
      <w:r w:rsidR="0002600A">
        <w:rPr>
          <w:sz w:val="24"/>
          <w:szCs w:val="24"/>
        </w:rPr>
        <w:t xml:space="preserve"> tölteni az éjszakát. Alszik, de nem álmodik. </w:t>
      </w:r>
      <w:r w:rsidR="0002600A">
        <w:rPr>
          <w:sz w:val="24"/>
          <w:szCs w:val="24"/>
        </w:rPr>
        <w:lastRenderedPageBreak/>
        <w:t>Stendhal másképp ol</w:t>
      </w:r>
      <w:r w:rsidR="008F1456">
        <w:rPr>
          <w:sz w:val="24"/>
          <w:szCs w:val="24"/>
        </w:rPr>
        <w:t xml:space="preserve">dja meg, méghozzá zseniálisan, </w:t>
      </w:r>
      <w:r w:rsidR="0002600A">
        <w:rPr>
          <w:sz w:val="24"/>
          <w:szCs w:val="24"/>
        </w:rPr>
        <w:t xml:space="preserve"> </w:t>
      </w:r>
      <w:r w:rsidR="004E3D08">
        <w:rPr>
          <w:sz w:val="24"/>
          <w:szCs w:val="24"/>
        </w:rPr>
        <w:t xml:space="preserve">Julien </w:t>
      </w:r>
      <w:r w:rsidR="0002600A">
        <w:rPr>
          <w:sz w:val="24"/>
          <w:szCs w:val="24"/>
        </w:rPr>
        <w:t>helyzet</w:t>
      </w:r>
      <w:r w:rsidR="004E3D08">
        <w:rPr>
          <w:sz w:val="24"/>
          <w:szCs w:val="24"/>
        </w:rPr>
        <w:t>ének a</w:t>
      </w:r>
      <w:r w:rsidR="0002600A">
        <w:rPr>
          <w:sz w:val="24"/>
          <w:szCs w:val="24"/>
        </w:rPr>
        <w:t xml:space="preserve"> bemutatását. A mélyedés, ahol aludt, s ahová kivégzése után majd eltemetik, egyértelműen az elveszett anyaölre utal. </w:t>
      </w:r>
    </w:p>
    <w:p w:rsidR="00E62A90" w:rsidRDefault="00E62A90" w:rsidP="008D0500">
      <w:pPr>
        <w:spacing w:line="480" w:lineRule="auto"/>
        <w:ind w:firstLine="105"/>
        <w:rPr>
          <w:sz w:val="24"/>
          <w:szCs w:val="24"/>
        </w:rPr>
      </w:pPr>
      <w:r w:rsidRPr="004E3D08">
        <w:rPr>
          <w:i/>
          <w:sz w:val="24"/>
          <w:szCs w:val="24"/>
        </w:rPr>
        <w:t>A regény elméleté</w:t>
      </w:r>
      <w:r w:rsidRPr="004E3D08">
        <w:rPr>
          <w:sz w:val="24"/>
          <w:szCs w:val="24"/>
        </w:rPr>
        <w:t>be</w:t>
      </w:r>
      <w:r w:rsidR="004E3D08">
        <w:rPr>
          <w:sz w:val="24"/>
          <w:szCs w:val="24"/>
        </w:rPr>
        <w:t>n</w:t>
      </w:r>
      <w:r w:rsidR="004E3D08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Lukács elbizonytalanodik, amikor Dosztojevszkijre kerül szó, láthatólag képtelen beilleszteni a nagy erőfeszítéssel kimunkált modellbe. Az imént idézett kritériumokon alighanem módosítania kellene, </w:t>
      </w:r>
      <w:r w:rsidR="009D00E8">
        <w:rPr>
          <w:sz w:val="24"/>
          <w:szCs w:val="24"/>
        </w:rPr>
        <w:t>ha sze</w:t>
      </w:r>
      <w:r w:rsidR="008F1456">
        <w:rPr>
          <w:sz w:val="24"/>
          <w:szCs w:val="24"/>
        </w:rPr>
        <w:t>retné Dosztojevszkijt is besorolni</w:t>
      </w:r>
      <w:r w:rsidR="009D00E8">
        <w:rPr>
          <w:sz w:val="24"/>
          <w:szCs w:val="24"/>
        </w:rPr>
        <w:t>i a regényelméletben referenciaként megjelenő szerzők közé. Az egyik pont, ahol az elmélet és a regény ütközik, pedig éppen az államnarratíva visszaem</w:t>
      </w:r>
      <w:r w:rsidR="00493A0D">
        <w:rPr>
          <w:sz w:val="24"/>
          <w:szCs w:val="24"/>
        </w:rPr>
        <w:t>elése Dosztojevszkij regényeibe</w:t>
      </w:r>
      <w:r w:rsidR="009D00E8">
        <w:rPr>
          <w:sz w:val="24"/>
          <w:szCs w:val="24"/>
        </w:rPr>
        <w:t>. Közismert, hogy egy Claude Lorrain fest</w:t>
      </w:r>
      <w:r w:rsidR="004955C1">
        <w:rPr>
          <w:sz w:val="24"/>
          <w:szCs w:val="24"/>
        </w:rPr>
        <w:t xml:space="preserve">mény, a drezdai múzeumban kiállított </w:t>
      </w:r>
      <w:r w:rsidR="009D00E8">
        <w:rPr>
          <w:sz w:val="24"/>
          <w:szCs w:val="24"/>
        </w:rPr>
        <w:t xml:space="preserve"> Acis és Galatea, ihlette meg a regényírót </w:t>
      </w:r>
      <w:r w:rsidR="00493A0D">
        <w:rPr>
          <w:sz w:val="24"/>
          <w:szCs w:val="24"/>
        </w:rPr>
        <w:t xml:space="preserve">legfontosabb </w:t>
      </w:r>
      <w:r w:rsidR="009D00E8">
        <w:rPr>
          <w:sz w:val="24"/>
          <w:szCs w:val="24"/>
        </w:rPr>
        <w:t xml:space="preserve">álomnarratívái megfogalmazásakor. </w:t>
      </w:r>
      <w:r w:rsidR="00034D07">
        <w:rPr>
          <w:sz w:val="24"/>
          <w:szCs w:val="24"/>
        </w:rPr>
        <w:t>Háromszor</w:t>
      </w:r>
      <w:r w:rsidR="00F66B43">
        <w:rPr>
          <w:sz w:val="24"/>
          <w:szCs w:val="24"/>
        </w:rPr>
        <w:t xml:space="preserve"> idézi</w:t>
      </w:r>
      <w:r w:rsidR="007B355A">
        <w:rPr>
          <w:sz w:val="24"/>
          <w:szCs w:val="24"/>
        </w:rPr>
        <w:t xml:space="preserve"> föl álomképként a Drezdában látható </w:t>
      </w:r>
      <w:r w:rsidR="003A7327">
        <w:rPr>
          <w:sz w:val="24"/>
          <w:szCs w:val="24"/>
        </w:rPr>
        <w:t xml:space="preserve">Calude </w:t>
      </w:r>
      <w:r w:rsidR="007B355A">
        <w:rPr>
          <w:sz w:val="24"/>
          <w:szCs w:val="24"/>
        </w:rPr>
        <w:t xml:space="preserve">Lorrain festményen látható, idillikusnak szánt világot a regényíró. Legelőször az </w:t>
      </w:r>
      <w:r w:rsidR="007B355A" w:rsidRPr="004955C1">
        <w:rPr>
          <w:i/>
          <w:sz w:val="24"/>
          <w:szCs w:val="24"/>
        </w:rPr>
        <w:t>Ördögök</w:t>
      </w:r>
      <w:r w:rsidR="007B355A">
        <w:rPr>
          <w:sz w:val="24"/>
          <w:szCs w:val="24"/>
        </w:rPr>
        <w:t>ben, ahol a Tyihon szerzetest látogató Sztavrogi</w:t>
      </w:r>
      <w:r w:rsidR="00493A0D">
        <w:rPr>
          <w:sz w:val="24"/>
          <w:szCs w:val="24"/>
        </w:rPr>
        <w:t xml:space="preserve">n számol be álmáról. Sztavrogin írásos vallomásában </w:t>
      </w:r>
      <w:r w:rsidR="007B355A">
        <w:rPr>
          <w:sz w:val="24"/>
          <w:szCs w:val="24"/>
        </w:rPr>
        <w:t xml:space="preserve">mondja el, hogy véletlenül került Drezdába, ahol elment a múzeumba, ott látta </w:t>
      </w:r>
      <w:r w:rsidR="007B355A" w:rsidRPr="004F49F8">
        <w:rPr>
          <w:i/>
          <w:sz w:val="24"/>
          <w:szCs w:val="24"/>
        </w:rPr>
        <w:t>az Acis és Galateát</w:t>
      </w:r>
      <w:r w:rsidR="007B355A">
        <w:rPr>
          <w:sz w:val="24"/>
          <w:szCs w:val="24"/>
        </w:rPr>
        <w:t xml:space="preserve">, amelyet </w:t>
      </w:r>
      <w:r w:rsidR="007B355A" w:rsidRPr="004E3D08">
        <w:rPr>
          <w:i/>
          <w:sz w:val="24"/>
          <w:szCs w:val="24"/>
        </w:rPr>
        <w:t>Aranykor</w:t>
      </w:r>
      <w:r w:rsidR="007B355A">
        <w:rPr>
          <w:sz w:val="24"/>
          <w:szCs w:val="24"/>
        </w:rPr>
        <w:t xml:space="preserve">nak nevez. A festmény felidézése Sztavrogin rettentő bűnéhez kapcsolódik; megrontja a tíz esztendős Matrjonát, s utóbb nem avatkozik közbe, amikor a gyermek felköti magát. </w:t>
      </w:r>
      <w:r w:rsidR="00674ACE">
        <w:rPr>
          <w:sz w:val="24"/>
          <w:szCs w:val="24"/>
        </w:rPr>
        <w:t>(</w:t>
      </w:r>
      <w:r w:rsidR="004F49F8">
        <w:rPr>
          <w:sz w:val="24"/>
          <w:szCs w:val="24"/>
        </w:rPr>
        <w:t>III. rész 9. és 1</w:t>
      </w:r>
      <w:r w:rsidR="00674ACE">
        <w:rPr>
          <w:sz w:val="24"/>
          <w:szCs w:val="24"/>
        </w:rPr>
        <w:t>0. fejezet).</w:t>
      </w:r>
      <w:r w:rsidR="00F66B43">
        <w:rPr>
          <w:sz w:val="24"/>
          <w:szCs w:val="24"/>
        </w:rPr>
        <w:t xml:space="preserve"> </w:t>
      </w:r>
      <w:r w:rsidR="008F1456">
        <w:rPr>
          <w:i/>
          <w:sz w:val="24"/>
          <w:szCs w:val="24"/>
        </w:rPr>
        <w:t>A kamasz</w:t>
      </w:r>
      <w:r w:rsidR="008F1456">
        <w:rPr>
          <w:sz w:val="24"/>
          <w:szCs w:val="24"/>
        </w:rPr>
        <w:t>ban</w:t>
      </w:r>
      <w:r w:rsidR="00F66B43">
        <w:rPr>
          <w:sz w:val="24"/>
          <w:szCs w:val="24"/>
        </w:rPr>
        <w:t xml:space="preserve"> Verszilov, ugyancsak nagy bűnös, látja az aranykort idéző álmot.</w:t>
      </w:r>
    </w:p>
    <w:p w:rsidR="007B355A" w:rsidRDefault="00F66B43" w:rsidP="008D0500">
      <w:pPr>
        <w:spacing w:line="480" w:lineRule="auto"/>
        <w:ind w:firstLine="105"/>
        <w:rPr>
          <w:sz w:val="24"/>
          <w:szCs w:val="24"/>
        </w:rPr>
      </w:pPr>
      <w:r>
        <w:rPr>
          <w:sz w:val="24"/>
          <w:szCs w:val="24"/>
        </w:rPr>
        <w:t xml:space="preserve"> Leginkább kifejtve a</w:t>
      </w:r>
      <w:r w:rsidR="007B355A">
        <w:rPr>
          <w:sz w:val="24"/>
          <w:szCs w:val="24"/>
        </w:rPr>
        <w:t xml:space="preserve">z </w:t>
      </w:r>
      <w:r w:rsidR="007B355A" w:rsidRPr="004955C1">
        <w:rPr>
          <w:i/>
          <w:sz w:val="24"/>
          <w:szCs w:val="24"/>
        </w:rPr>
        <w:t>Egy nevetséges ember álma</w:t>
      </w:r>
      <w:r w:rsidR="007B355A">
        <w:rPr>
          <w:sz w:val="24"/>
          <w:szCs w:val="24"/>
        </w:rPr>
        <w:t xml:space="preserve"> cí</w:t>
      </w:r>
      <w:r>
        <w:rPr>
          <w:sz w:val="24"/>
          <w:szCs w:val="24"/>
        </w:rPr>
        <w:t>met viselő elbeszélésben idéződik fel</w:t>
      </w:r>
      <w:r w:rsidR="007B355A">
        <w:rPr>
          <w:sz w:val="24"/>
          <w:szCs w:val="24"/>
        </w:rPr>
        <w:t xml:space="preserve"> az idilli kép</w:t>
      </w:r>
      <w:r w:rsidR="00435640">
        <w:rPr>
          <w:sz w:val="24"/>
          <w:szCs w:val="24"/>
        </w:rPr>
        <w:t>, az aranykor képe</w:t>
      </w:r>
      <w:r w:rsidR="008F1456">
        <w:rPr>
          <w:sz w:val="24"/>
          <w:szCs w:val="24"/>
        </w:rPr>
        <w:t xml:space="preserve"> </w:t>
      </w:r>
      <w:r>
        <w:rPr>
          <w:sz w:val="24"/>
          <w:szCs w:val="24"/>
        </w:rPr>
        <w:t>a főszereplő álmában. A történetmondó</w:t>
      </w:r>
      <w:r w:rsidR="00435640">
        <w:rPr>
          <w:sz w:val="24"/>
          <w:szCs w:val="24"/>
        </w:rPr>
        <w:t xml:space="preserve"> ezúttal nem említi sem Drezdát, sem Claude Lorraint, sem az </w:t>
      </w:r>
      <w:r w:rsidR="00435640" w:rsidRPr="004E3D08">
        <w:rPr>
          <w:i/>
          <w:sz w:val="24"/>
          <w:szCs w:val="24"/>
        </w:rPr>
        <w:t>Acis és Galatea</w:t>
      </w:r>
      <w:r>
        <w:rPr>
          <w:sz w:val="24"/>
          <w:szCs w:val="24"/>
        </w:rPr>
        <w:t xml:space="preserve"> </w:t>
      </w:r>
      <w:r w:rsidR="00435640">
        <w:rPr>
          <w:sz w:val="24"/>
          <w:szCs w:val="24"/>
        </w:rPr>
        <w:t>címet. De az idill, a bűntelen, paradicsomi világ hasonlatos a Szt</w:t>
      </w:r>
      <w:r>
        <w:rPr>
          <w:sz w:val="24"/>
          <w:szCs w:val="24"/>
        </w:rPr>
        <w:t>avrogin álmában látott világéhoz</w:t>
      </w:r>
      <w:r w:rsidR="00435640">
        <w:rPr>
          <w:sz w:val="24"/>
          <w:szCs w:val="24"/>
        </w:rPr>
        <w:t>.</w:t>
      </w:r>
      <w:r w:rsidR="00B36F11">
        <w:rPr>
          <w:sz w:val="24"/>
          <w:szCs w:val="24"/>
        </w:rPr>
        <w:t xml:space="preserve"> S az elbeszélő</w:t>
      </w:r>
      <w:r w:rsidR="004F49F8">
        <w:rPr>
          <w:sz w:val="24"/>
          <w:szCs w:val="24"/>
        </w:rPr>
        <w:t>: a nevetséges ember</w:t>
      </w:r>
      <w:r w:rsidR="00B36F11">
        <w:rPr>
          <w:sz w:val="24"/>
          <w:szCs w:val="24"/>
        </w:rPr>
        <w:t xml:space="preserve"> azt is kimondja, hogy az álomban</w:t>
      </w:r>
      <w:r w:rsidR="00674ACE">
        <w:rPr>
          <w:sz w:val="24"/>
          <w:szCs w:val="24"/>
        </w:rPr>
        <w:t xml:space="preserve"> maga az igazság idéződik fel, vagyis hogy </w:t>
      </w:r>
      <w:r w:rsidR="00674ACE">
        <w:rPr>
          <w:sz w:val="24"/>
          <w:szCs w:val="24"/>
        </w:rPr>
        <w:lastRenderedPageBreak/>
        <w:t>az álom maga az igazság. Az álomnarratívának a történetmondó ugyanazt a funkciót adná, mint amit a Homér</w:t>
      </w:r>
      <w:r>
        <w:rPr>
          <w:sz w:val="24"/>
          <w:szCs w:val="24"/>
        </w:rPr>
        <w:t>osznál vagy a B</w:t>
      </w:r>
      <w:r w:rsidR="00674ACE">
        <w:rPr>
          <w:sz w:val="24"/>
          <w:szCs w:val="24"/>
        </w:rPr>
        <w:t xml:space="preserve">ibliában láttunk: ez </w:t>
      </w:r>
      <w:r w:rsidR="00493A0D">
        <w:rPr>
          <w:sz w:val="24"/>
          <w:szCs w:val="24"/>
        </w:rPr>
        <w:t xml:space="preserve">volna </w:t>
      </w:r>
      <w:r w:rsidR="00674ACE">
        <w:rPr>
          <w:sz w:val="24"/>
          <w:szCs w:val="24"/>
        </w:rPr>
        <w:t xml:space="preserve">az egyetlen út az igazság eléréséhez. </w:t>
      </w:r>
    </w:p>
    <w:p w:rsidR="00674ACE" w:rsidRDefault="00674ACE" w:rsidP="008D0500">
      <w:pPr>
        <w:spacing w:line="480" w:lineRule="auto"/>
        <w:ind w:firstLine="105"/>
        <w:rPr>
          <w:sz w:val="24"/>
          <w:szCs w:val="24"/>
        </w:rPr>
      </w:pPr>
      <w:r>
        <w:rPr>
          <w:sz w:val="24"/>
          <w:szCs w:val="24"/>
        </w:rPr>
        <w:t xml:space="preserve">De a modern, felvilágosult világ másképp működik. Már az elbeszélés első két mondata érvényteleníti a hagyományos hármas konstrukciót. </w:t>
      </w:r>
      <w:r w:rsidR="00726545">
        <w:rPr>
          <w:sz w:val="24"/>
          <w:szCs w:val="24"/>
        </w:rPr>
        <w:t>„</w:t>
      </w:r>
      <w:r>
        <w:rPr>
          <w:sz w:val="24"/>
          <w:szCs w:val="24"/>
        </w:rPr>
        <w:t>Én egy nevetséges ember vagyok. Most már őrültnek is tartanak.</w:t>
      </w:r>
      <w:r w:rsidR="00726545">
        <w:rPr>
          <w:sz w:val="24"/>
          <w:szCs w:val="24"/>
        </w:rPr>
        <w:t>”</w:t>
      </w:r>
      <w:r>
        <w:rPr>
          <w:sz w:val="24"/>
          <w:szCs w:val="24"/>
        </w:rPr>
        <w:t xml:space="preserve"> Vagyis hogy az álomban látott harmónia, az aranykor</w:t>
      </w:r>
      <w:r w:rsidR="009D2834">
        <w:rPr>
          <w:sz w:val="24"/>
          <w:szCs w:val="24"/>
        </w:rPr>
        <w:t>, a bűntelen világ</w:t>
      </w:r>
      <w:r w:rsidR="00493A0D">
        <w:rPr>
          <w:sz w:val="24"/>
          <w:szCs w:val="24"/>
        </w:rPr>
        <w:t xml:space="preserve"> </w:t>
      </w:r>
      <w:r w:rsidR="00726545">
        <w:rPr>
          <w:sz w:val="24"/>
          <w:szCs w:val="24"/>
        </w:rPr>
        <w:t>egyedül a történetmondó számára releváns, senki másra nem érvényes.</w:t>
      </w:r>
      <w:r w:rsidR="009D2834">
        <w:rPr>
          <w:sz w:val="24"/>
          <w:szCs w:val="24"/>
        </w:rPr>
        <w:t xml:space="preserve"> Két módon is észleljük az elérendő cél megközelítésének lehetetlenségét. Az egyik, a fontosabb, a nyelv szerepének problematikussága. Az álomban megjelenő képek strukturálása és szavakba transzponálása, ami az antik és a biblia</w:t>
      </w:r>
      <w:r w:rsidR="00F66B43">
        <w:rPr>
          <w:sz w:val="24"/>
          <w:szCs w:val="24"/>
        </w:rPr>
        <w:t>i</w:t>
      </w:r>
      <w:r w:rsidR="009D2834">
        <w:rPr>
          <w:sz w:val="24"/>
          <w:szCs w:val="24"/>
        </w:rPr>
        <w:t xml:space="preserve"> álomnarratívák esetében problémátlannak látszik, itt leküzdhetetlen akadályokba ütközik. A történetmondó szeretné úgy elmondani átélt történetét, hogy az minden hallgatója számára követendő példát jelentsen; ha megértik, ha elhiszik, akkor a földi élet az álomban látottak mintájára egyszerre átalakulhat</w:t>
      </w:r>
      <w:r w:rsidR="00F93273">
        <w:rPr>
          <w:sz w:val="24"/>
          <w:szCs w:val="24"/>
        </w:rPr>
        <w:t>, visszatérhet a valaha volt paradicsomi állapot. De a történetmondó nem találja a szavakat, képtelen úgy elmondani a Szíriuszon látottakat, hogy az hasson hallgatóira.</w:t>
      </w:r>
    </w:p>
    <w:p w:rsidR="00F93273" w:rsidRDefault="00F93273" w:rsidP="008D0500">
      <w:pPr>
        <w:spacing w:line="480" w:lineRule="auto"/>
        <w:ind w:firstLine="105"/>
        <w:rPr>
          <w:sz w:val="24"/>
          <w:szCs w:val="24"/>
        </w:rPr>
      </w:pPr>
      <w:r>
        <w:rPr>
          <w:sz w:val="24"/>
          <w:szCs w:val="24"/>
        </w:rPr>
        <w:t xml:space="preserve">  A másik bökkenő magának a képnek az értelmezése. A drezdai múzeumba ellátogató Dosztojevszkij, éppúgy mint regényhőse, Sztavrogin, </w:t>
      </w:r>
      <w:r w:rsidR="004F49F8">
        <w:rPr>
          <w:sz w:val="24"/>
          <w:szCs w:val="24"/>
        </w:rPr>
        <w:t xml:space="preserve">amikor aranykorról beszél, </w:t>
      </w:r>
      <w:r>
        <w:rPr>
          <w:sz w:val="24"/>
          <w:szCs w:val="24"/>
        </w:rPr>
        <w:t>nem veszi figyelembe</w:t>
      </w:r>
      <w:r w:rsidR="00D61DED">
        <w:rPr>
          <w:sz w:val="24"/>
          <w:szCs w:val="24"/>
        </w:rPr>
        <w:t xml:space="preserve"> a kép címét, amely egy tragikus végű görög mitológiai történetre utal. </w:t>
      </w:r>
      <w:r w:rsidR="00A569F7">
        <w:rPr>
          <w:sz w:val="24"/>
          <w:szCs w:val="24"/>
        </w:rPr>
        <w:t xml:space="preserve"> A festményen a két szerelmes idilljét látjuk, Acis ül, Galatea átkarolja a nyakát, az előtérben egy Ámor, a bal sarokban két másik Ámor, a tengeren egy csónak, benne egy ember, távolabb egy hajó. Csak épp az Ovidi</w:t>
      </w:r>
      <w:r w:rsidR="00F12A16">
        <w:rPr>
          <w:sz w:val="24"/>
          <w:szCs w:val="24"/>
        </w:rPr>
        <w:t>us előadta történet Poyphemusa</w:t>
      </w:r>
      <w:r w:rsidR="00A569F7">
        <w:rPr>
          <w:sz w:val="24"/>
          <w:szCs w:val="24"/>
        </w:rPr>
        <w:t xml:space="preserve"> hiányzik, a Galateába szerelmes óriás, aki </w:t>
      </w:r>
      <w:r w:rsidR="004F49F8">
        <w:rPr>
          <w:sz w:val="24"/>
          <w:szCs w:val="24"/>
        </w:rPr>
        <w:t xml:space="preserve">majd </w:t>
      </w:r>
      <w:r w:rsidR="00A569F7">
        <w:rPr>
          <w:sz w:val="24"/>
          <w:szCs w:val="24"/>
        </w:rPr>
        <w:t>– pillanatokon belül –</w:t>
      </w:r>
      <w:r w:rsidR="004F49F8">
        <w:rPr>
          <w:sz w:val="24"/>
          <w:szCs w:val="24"/>
        </w:rPr>
        <w:t xml:space="preserve"> egy sziklával agyonsújtja </w:t>
      </w:r>
      <w:r w:rsidR="00A569F7">
        <w:rPr>
          <w:sz w:val="24"/>
          <w:szCs w:val="24"/>
        </w:rPr>
        <w:t xml:space="preserve">vetélytársát. </w:t>
      </w:r>
      <w:r w:rsidR="00C73220">
        <w:rPr>
          <w:sz w:val="24"/>
          <w:szCs w:val="24"/>
        </w:rPr>
        <w:t xml:space="preserve">Vagyis létezik aranykor, a kép valóban az aranykort idézi, amely azonban rettentően törékeny, </w:t>
      </w:r>
      <w:r w:rsidR="00C73220">
        <w:rPr>
          <w:sz w:val="24"/>
          <w:szCs w:val="24"/>
        </w:rPr>
        <w:lastRenderedPageBreak/>
        <w:t>nemsokára véget ér. Éppúgy mint a fikcióban elbeszélt álom édenkertet idéző szakasza. Maga a nevetséges ember provokálja kis a bűnbeesést, amellyel el is tűnik a földihez hasonlatos, csak éppen paradicsomi világ, az új világ innentől kezdve már ugyanolyan, mint a földi mása.</w:t>
      </w:r>
      <w:r w:rsidR="005B34C4">
        <w:rPr>
          <w:sz w:val="24"/>
          <w:szCs w:val="24"/>
        </w:rPr>
        <w:t xml:space="preserve"> A prófétálni induló nevetséges ember egy talán valaha létezett, de a prófétálás pillanatában már biztosan nem létező világ magasabbrendűségéről akarja meggyőzni embertársait; persze hogy nevetséges, sőt egyenesen őrült lesz a többiek számára.</w:t>
      </w:r>
      <w:r w:rsidR="00C47A6D">
        <w:rPr>
          <w:sz w:val="24"/>
          <w:szCs w:val="24"/>
        </w:rPr>
        <w:t xml:space="preserve"> De </w:t>
      </w:r>
      <w:r w:rsidR="004955C1">
        <w:rPr>
          <w:sz w:val="24"/>
          <w:szCs w:val="24"/>
        </w:rPr>
        <w:t xml:space="preserve">a narratívának ez a része </w:t>
      </w:r>
      <w:r w:rsidR="00C47A6D">
        <w:rPr>
          <w:sz w:val="24"/>
          <w:szCs w:val="24"/>
        </w:rPr>
        <w:t xml:space="preserve">ugyanakkor rámutat olyas valamire, </w:t>
      </w:r>
      <w:r w:rsidR="004F49F8">
        <w:rPr>
          <w:sz w:val="24"/>
          <w:szCs w:val="24"/>
        </w:rPr>
        <w:t xml:space="preserve">egy olyan entitásra, </w:t>
      </w:r>
      <w:r w:rsidR="00C47A6D">
        <w:rPr>
          <w:sz w:val="24"/>
          <w:szCs w:val="24"/>
        </w:rPr>
        <w:t>amit Carl Gustav Jung az álommal foglalkozó írásaiban az emberiség közös örökségének, az álmainkban olykor megjelenő kollektív tudattalan részének minősít.</w:t>
      </w:r>
    </w:p>
    <w:p w:rsidR="00C47A6D" w:rsidRDefault="005B34C4" w:rsidP="008D0500">
      <w:pPr>
        <w:spacing w:line="480" w:lineRule="auto"/>
        <w:ind w:firstLine="105"/>
        <w:rPr>
          <w:sz w:val="24"/>
          <w:szCs w:val="24"/>
        </w:rPr>
      </w:pPr>
      <w:r>
        <w:rPr>
          <w:sz w:val="24"/>
          <w:szCs w:val="24"/>
        </w:rPr>
        <w:t xml:space="preserve"> A regény műfaján belül nem lehet létrehozni azt a konstrukciót, amely más korokban még működött. Az agnosztikus humanizmus korában a legtöbb, amit a regényíró megtehet: felvillantani azt a lehetőséget, amelyet Martin Heidegger, Rilkéről és Hölderlinről szólva,</w:t>
      </w:r>
      <w:r w:rsidR="00C47A6D">
        <w:rPr>
          <w:sz w:val="24"/>
          <w:szCs w:val="24"/>
        </w:rPr>
        <w:t xml:space="preserve"> úgy fogalmaz meg: egyedül a költő lehet arra képes, hogy a szakadékba leereszkedve a talán ott elföldelt kincs létezéséről megbizonyosodjék, és aztán hírt adjon kutató útjáról.</w:t>
      </w:r>
      <w:r w:rsidR="003A7327">
        <w:rPr>
          <w:rStyle w:val="Lbjegyzet-hivatkozs"/>
          <w:sz w:val="24"/>
          <w:szCs w:val="24"/>
        </w:rPr>
        <w:footnoteReference w:id="4"/>
      </w:r>
    </w:p>
    <w:p w:rsidR="00F3559A" w:rsidRDefault="00C47A6D" w:rsidP="008D0500">
      <w:pPr>
        <w:spacing w:line="480" w:lineRule="auto"/>
        <w:ind w:firstLine="105"/>
        <w:rPr>
          <w:sz w:val="24"/>
          <w:szCs w:val="24"/>
        </w:rPr>
      </w:pPr>
      <w:r>
        <w:rPr>
          <w:sz w:val="24"/>
          <w:szCs w:val="24"/>
        </w:rPr>
        <w:t xml:space="preserve">A Karamazov testvérekben Dosztojevszkij egy másik módszerrel próbálkozik. </w:t>
      </w:r>
      <w:r w:rsidR="00B63DCB">
        <w:rPr>
          <w:sz w:val="24"/>
          <w:szCs w:val="24"/>
        </w:rPr>
        <w:t xml:space="preserve">Ivan Karamazov </w:t>
      </w:r>
      <w:r w:rsidR="002369DB">
        <w:rPr>
          <w:sz w:val="24"/>
          <w:szCs w:val="24"/>
        </w:rPr>
        <w:t xml:space="preserve">beteg, magas láza van, s </w:t>
      </w:r>
      <w:r w:rsidR="00B63DCB">
        <w:rPr>
          <w:sz w:val="24"/>
          <w:szCs w:val="24"/>
        </w:rPr>
        <w:t>lázálmában találkozik és vitatkozik az ördöggel.</w:t>
      </w:r>
      <w:r w:rsidR="00A41C2E">
        <w:rPr>
          <w:sz w:val="24"/>
          <w:szCs w:val="24"/>
        </w:rPr>
        <w:t xml:space="preserve"> </w:t>
      </w:r>
      <w:r w:rsidR="002369DB">
        <w:rPr>
          <w:sz w:val="24"/>
          <w:szCs w:val="24"/>
        </w:rPr>
        <w:t xml:space="preserve">A jelenet elfogadhatóságát, annak mértékét maga a regényszöveg jelöli meg. </w:t>
      </w:r>
      <w:r w:rsidR="00C403F2">
        <w:rPr>
          <w:sz w:val="24"/>
          <w:szCs w:val="24"/>
        </w:rPr>
        <w:t xml:space="preserve">Kétszeresen is. Ivan tisztában van azzal, hogy tulajdonképpen önmagával vitatkozik, hogy az ördög </w:t>
      </w:r>
      <w:r w:rsidR="004955C1">
        <w:rPr>
          <w:sz w:val="24"/>
          <w:szCs w:val="24"/>
        </w:rPr>
        <w:t xml:space="preserve">az ő </w:t>
      </w:r>
      <w:r w:rsidR="00C403F2">
        <w:rPr>
          <w:sz w:val="24"/>
          <w:szCs w:val="24"/>
        </w:rPr>
        <w:t xml:space="preserve">hasadt énjének egyik fele. Másfelől </w:t>
      </w:r>
      <w:r w:rsidR="00F12A16">
        <w:rPr>
          <w:sz w:val="24"/>
          <w:szCs w:val="24"/>
        </w:rPr>
        <w:t xml:space="preserve">az apagyilkossággal vádolt </w:t>
      </w:r>
      <w:r w:rsidR="00C403F2">
        <w:rPr>
          <w:sz w:val="24"/>
          <w:szCs w:val="24"/>
        </w:rPr>
        <w:t>Dmitrij tárgyalásán, amikor megpróbálja elmondani, hogy nem a bátyja,</w:t>
      </w:r>
      <w:r w:rsidR="00F12A16">
        <w:rPr>
          <w:sz w:val="24"/>
          <w:szCs w:val="24"/>
        </w:rPr>
        <w:t xml:space="preserve"> hanem Szmergyakov a tettes</w:t>
      </w:r>
      <w:r w:rsidR="00C403F2">
        <w:rPr>
          <w:sz w:val="24"/>
          <w:szCs w:val="24"/>
        </w:rPr>
        <w:t xml:space="preserve">, nem tud másra, mint az ördögre hivatkozni. </w:t>
      </w:r>
      <w:r w:rsidR="004955C1">
        <w:rPr>
          <w:sz w:val="24"/>
          <w:szCs w:val="24"/>
        </w:rPr>
        <w:t xml:space="preserve">Tanuvallomása persze érvénytelen. </w:t>
      </w:r>
      <w:r w:rsidR="00C403F2">
        <w:rPr>
          <w:sz w:val="24"/>
          <w:szCs w:val="24"/>
        </w:rPr>
        <w:t>Mindenki őrültnek gondolja.</w:t>
      </w:r>
      <w:r w:rsidR="00F3559A">
        <w:rPr>
          <w:sz w:val="24"/>
          <w:szCs w:val="24"/>
        </w:rPr>
        <w:t xml:space="preserve"> A felvilágosult világba</w:t>
      </w:r>
      <w:r w:rsidR="004955C1">
        <w:rPr>
          <w:sz w:val="24"/>
          <w:szCs w:val="24"/>
        </w:rPr>
        <w:t>n az álom éppúgy nem szavahihető</w:t>
      </w:r>
      <w:r w:rsidR="00F3559A">
        <w:rPr>
          <w:sz w:val="24"/>
          <w:szCs w:val="24"/>
        </w:rPr>
        <w:t>, mint a látomás.</w:t>
      </w:r>
    </w:p>
    <w:p w:rsidR="005B34C4" w:rsidRDefault="006F2B8E" w:rsidP="008D0500">
      <w:pPr>
        <w:spacing w:line="480" w:lineRule="auto"/>
        <w:ind w:firstLine="10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A 19. század nagy realistái közül tehát Dosztojevszkij az egyetlen, aki fontosnak látja az álomnarratívák megjelenítését, s meg is találja a módszert ezeknek a narratívába való beillesztésére. A 20. századi regényben a probléma ugyanúgy vetődik föl, mint az előző században. </w:t>
      </w:r>
      <w:r w:rsidR="00BC6EF4">
        <w:rPr>
          <w:sz w:val="24"/>
          <w:szCs w:val="24"/>
        </w:rPr>
        <w:t xml:space="preserve">Marcel Proust a Swann első fejezetében ötletesen oldja meg a kérdést: Marcel </w:t>
      </w:r>
      <w:r w:rsidR="00683770">
        <w:rPr>
          <w:sz w:val="24"/>
          <w:szCs w:val="24"/>
        </w:rPr>
        <w:t xml:space="preserve">hamar </w:t>
      </w:r>
      <w:r w:rsidR="00BC6EF4">
        <w:rPr>
          <w:sz w:val="24"/>
          <w:szCs w:val="24"/>
        </w:rPr>
        <w:t xml:space="preserve">elalszik, </w:t>
      </w:r>
      <w:r w:rsidR="00683770">
        <w:rPr>
          <w:sz w:val="24"/>
          <w:szCs w:val="24"/>
        </w:rPr>
        <w:t xml:space="preserve">de aztán </w:t>
      </w:r>
      <w:r w:rsidR="00BC6EF4">
        <w:rPr>
          <w:sz w:val="24"/>
          <w:szCs w:val="24"/>
        </w:rPr>
        <w:t>nemsokára felébred, hol olvas, hol álmodik, hol álmodozik</w:t>
      </w:r>
      <w:r w:rsidR="004955C1">
        <w:rPr>
          <w:sz w:val="24"/>
          <w:szCs w:val="24"/>
        </w:rPr>
        <w:t>, hol újra felébred</w:t>
      </w:r>
      <w:r w:rsidR="00683770">
        <w:rPr>
          <w:sz w:val="24"/>
          <w:szCs w:val="24"/>
        </w:rPr>
        <w:t>. Kavarognak benne, összetapadnak, anélkül, hogy strukturált narratívát képeznének az olvasmány morzsák, egyes emlékek, rövid álompillanatok: a leírt rövid időszak se nem ébrenlét, se nem álom, legfeljebb átmenet a kettő között.</w:t>
      </w:r>
      <w:r w:rsidR="004F49F8">
        <w:rPr>
          <w:sz w:val="24"/>
          <w:szCs w:val="24"/>
        </w:rPr>
        <w:t xml:space="preserve"> </w:t>
      </w:r>
      <w:r w:rsidR="00F66B43">
        <w:rPr>
          <w:sz w:val="24"/>
          <w:szCs w:val="24"/>
        </w:rPr>
        <w:t>A narráció első személyű, i</w:t>
      </w:r>
      <w:r w:rsidR="004F49F8">
        <w:rPr>
          <w:sz w:val="24"/>
          <w:szCs w:val="24"/>
        </w:rPr>
        <w:t>tt a történetmondó beszél, akinek mintegy jogában áll az egymástól különböző elemeket a szövegben egymás mellé helyezni, a maga diskurzusába beolvasztani.</w:t>
      </w:r>
    </w:p>
    <w:p w:rsidR="00A02BAE" w:rsidRDefault="00683770" w:rsidP="008D0500">
      <w:pPr>
        <w:spacing w:line="480" w:lineRule="auto"/>
        <w:ind w:firstLine="105"/>
        <w:rPr>
          <w:sz w:val="24"/>
          <w:szCs w:val="24"/>
        </w:rPr>
      </w:pPr>
      <w:r>
        <w:rPr>
          <w:sz w:val="24"/>
          <w:szCs w:val="24"/>
        </w:rPr>
        <w:t xml:space="preserve">  A Dosztojevszkij-féle megoldás folytatója azonban nem Marcel Proust, hanem Thomas Mann. A </w:t>
      </w:r>
      <w:r w:rsidRPr="00683770">
        <w:rPr>
          <w:i/>
          <w:sz w:val="24"/>
          <w:szCs w:val="24"/>
        </w:rPr>
        <w:t>Doktor Faustus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nem működhetne ördög nélkül; a regényíró a Dosztojevszkijtől kölcsönzött eljárással oldja meg a problémát. </w:t>
      </w:r>
      <w:r w:rsidR="00347ECB">
        <w:rPr>
          <w:sz w:val="24"/>
          <w:szCs w:val="24"/>
        </w:rPr>
        <w:t xml:space="preserve">Adrian </w:t>
      </w:r>
      <w:r>
        <w:rPr>
          <w:sz w:val="24"/>
          <w:szCs w:val="24"/>
        </w:rPr>
        <w:t xml:space="preserve">Leverkühn, ugyanúgy mint Ivan Karamazov, </w:t>
      </w:r>
      <w:r w:rsidR="005237E6">
        <w:rPr>
          <w:sz w:val="24"/>
          <w:szCs w:val="24"/>
        </w:rPr>
        <w:t xml:space="preserve">delíriumos állapotban, énjét megkettőzve kezd bele az ördöggel folytatott párbeszédbe. De Mann már évtizedekkel a </w:t>
      </w:r>
      <w:r w:rsidR="005237E6" w:rsidRPr="004F49F8">
        <w:rPr>
          <w:i/>
          <w:sz w:val="24"/>
          <w:szCs w:val="24"/>
        </w:rPr>
        <w:t xml:space="preserve">Faustus </w:t>
      </w:r>
      <w:r w:rsidR="005237E6">
        <w:rPr>
          <w:sz w:val="24"/>
          <w:szCs w:val="24"/>
        </w:rPr>
        <w:t xml:space="preserve">előtt alkot álomnarratívákat. A </w:t>
      </w:r>
      <w:r w:rsidR="005237E6" w:rsidRPr="004F49F8">
        <w:rPr>
          <w:i/>
          <w:sz w:val="24"/>
          <w:szCs w:val="24"/>
        </w:rPr>
        <w:t>Varázsheg</w:t>
      </w:r>
      <w:r w:rsidR="005237E6">
        <w:rPr>
          <w:sz w:val="24"/>
          <w:szCs w:val="24"/>
        </w:rPr>
        <w:t xml:space="preserve">yben például a hóviharba kerülő Hans Castorp lát  egy aranykor jellegű álmot. Ha abból indulunk ki, hogy a </w:t>
      </w:r>
      <w:r w:rsidR="005237E6" w:rsidRPr="004F49F8">
        <w:rPr>
          <w:i/>
          <w:sz w:val="24"/>
          <w:szCs w:val="24"/>
        </w:rPr>
        <w:t>Varázshegy</w:t>
      </w:r>
      <w:r w:rsidR="003F0E7C">
        <w:rPr>
          <w:i/>
          <w:sz w:val="24"/>
          <w:szCs w:val="24"/>
        </w:rPr>
        <w:t xml:space="preserve"> </w:t>
      </w:r>
      <w:r w:rsidR="003F0E7C">
        <w:rPr>
          <w:sz w:val="24"/>
          <w:szCs w:val="24"/>
        </w:rPr>
        <w:t>nevelési regény, s így</w:t>
      </w:r>
      <w:r w:rsidR="005237E6" w:rsidRPr="004F49F8">
        <w:rPr>
          <w:i/>
          <w:sz w:val="24"/>
          <w:szCs w:val="24"/>
        </w:rPr>
        <w:t xml:space="preserve"> n</w:t>
      </w:r>
      <w:r w:rsidR="005237E6">
        <w:rPr>
          <w:sz w:val="24"/>
          <w:szCs w:val="24"/>
        </w:rPr>
        <w:t xml:space="preserve">arratívája számos szólamból áll össze – mint a Castorpé, a Naphtáé, a Settembrinié, a Behrens doktoré, a </w:t>
      </w:r>
      <w:r w:rsidR="00347ECB">
        <w:rPr>
          <w:sz w:val="24"/>
          <w:szCs w:val="24"/>
        </w:rPr>
        <w:t>Kro</w:t>
      </w:r>
      <w:r w:rsidR="005237E6">
        <w:rPr>
          <w:sz w:val="24"/>
          <w:szCs w:val="24"/>
        </w:rPr>
        <w:t>kowski doktoré,</w:t>
      </w:r>
      <w:r w:rsidR="003F0E7C">
        <w:rPr>
          <w:sz w:val="24"/>
          <w:szCs w:val="24"/>
        </w:rPr>
        <w:t xml:space="preserve"> a Peeperkorné</w:t>
      </w:r>
      <w:r w:rsidR="008F1456">
        <w:rPr>
          <w:sz w:val="24"/>
          <w:szCs w:val="24"/>
        </w:rPr>
        <w:t xml:space="preserve">, a Madame Chauchat-é </w:t>
      </w:r>
      <w:r w:rsidR="003F0E7C">
        <w:rPr>
          <w:sz w:val="24"/>
          <w:szCs w:val="24"/>
        </w:rPr>
        <w:t xml:space="preserve"> - </w:t>
      </w:r>
      <w:r w:rsidR="00347ECB">
        <w:rPr>
          <w:sz w:val="24"/>
          <w:szCs w:val="24"/>
        </w:rPr>
        <w:t>akkor az álomnarratíva is egy</w:t>
      </w:r>
      <w:r w:rsidR="00CB1B32">
        <w:rPr>
          <w:sz w:val="24"/>
          <w:szCs w:val="24"/>
        </w:rPr>
        <w:t xml:space="preserve">, ha nem is a legfontosabb </w:t>
      </w:r>
      <w:r w:rsidR="00347ECB">
        <w:rPr>
          <w:sz w:val="24"/>
          <w:szCs w:val="24"/>
        </w:rPr>
        <w:t xml:space="preserve"> a szólamok közül. De az álom még jelentősebb szerepet kap a </w:t>
      </w:r>
      <w:r w:rsidR="00347ECB" w:rsidRPr="00CB1B32">
        <w:rPr>
          <w:i/>
          <w:sz w:val="24"/>
          <w:szCs w:val="24"/>
        </w:rPr>
        <w:t>Halál Velencében</w:t>
      </w:r>
      <w:r w:rsidR="00A02BAE">
        <w:rPr>
          <w:sz w:val="24"/>
          <w:szCs w:val="24"/>
        </w:rPr>
        <w:t xml:space="preserve"> főhősének, Gustav Aschenbachnak az életében</w:t>
      </w:r>
      <w:r w:rsidR="00181D68">
        <w:rPr>
          <w:sz w:val="24"/>
          <w:szCs w:val="24"/>
        </w:rPr>
        <w:t>, pontosabban a halálában.</w:t>
      </w:r>
    </w:p>
    <w:p w:rsidR="00181D68" w:rsidRDefault="00181D68" w:rsidP="008D0500">
      <w:pPr>
        <w:spacing w:line="480" w:lineRule="auto"/>
        <w:ind w:firstLine="105"/>
        <w:rPr>
          <w:sz w:val="24"/>
          <w:szCs w:val="24"/>
        </w:rPr>
      </w:pPr>
      <w:r>
        <w:rPr>
          <w:sz w:val="24"/>
          <w:szCs w:val="24"/>
        </w:rPr>
        <w:t xml:space="preserve">  Maga az álomnarratíva, amely az idegen isten, vagyis Dionüszosz félig állat, félig ember hordájának a betörését mondja el, viszonylag rövid helyet foglal el a történetben. De </w:t>
      </w:r>
      <w:r>
        <w:rPr>
          <w:sz w:val="24"/>
          <w:szCs w:val="24"/>
        </w:rPr>
        <w:lastRenderedPageBreak/>
        <w:t>korántsem váratlanul érkezik, tulajdonképpen az egész novella ennek az álomnak az előkészítése.</w:t>
      </w:r>
      <w:r w:rsidR="00A74D03">
        <w:rPr>
          <w:sz w:val="24"/>
          <w:szCs w:val="24"/>
        </w:rPr>
        <w:t xml:space="preserve"> A velencei Lidó</w:t>
      </w:r>
      <w:r>
        <w:rPr>
          <w:sz w:val="24"/>
          <w:szCs w:val="24"/>
        </w:rPr>
        <w:t xml:space="preserve">ra érkező klasszicista író a kamasz Tadzióban magát a szépséget véli megpillantani. Amit lát, s amit a szépség láttán érez, azt </w:t>
      </w:r>
      <w:r w:rsidR="00A74D03">
        <w:rPr>
          <w:sz w:val="24"/>
          <w:szCs w:val="24"/>
        </w:rPr>
        <w:t xml:space="preserve">eleinte </w:t>
      </w:r>
      <w:r>
        <w:rPr>
          <w:sz w:val="24"/>
          <w:szCs w:val="24"/>
        </w:rPr>
        <w:t xml:space="preserve">klasszikus műveltsége elemeit felhasználva írja le s interpretálja. </w:t>
      </w:r>
      <w:r w:rsidR="00DD3C36">
        <w:rPr>
          <w:sz w:val="24"/>
          <w:szCs w:val="24"/>
        </w:rPr>
        <w:t xml:space="preserve">Egy Odüsszeia idézet jelzi, hogy </w:t>
      </w:r>
      <w:r w:rsidR="00CB1B32">
        <w:rPr>
          <w:sz w:val="24"/>
          <w:szCs w:val="24"/>
        </w:rPr>
        <w:t xml:space="preserve">Aschenbach </w:t>
      </w:r>
      <w:r w:rsidR="00DD3C36">
        <w:rPr>
          <w:sz w:val="24"/>
          <w:szCs w:val="24"/>
        </w:rPr>
        <w:t>eredetiben olvasta</w:t>
      </w:r>
      <w:r w:rsidR="00CB1B32">
        <w:rPr>
          <w:sz w:val="24"/>
          <w:szCs w:val="24"/>
        </w:rPr>
        <w:t xml:space="preserve">, s eredetiben idézi is </w:t>
      </w:r>
      <w:r w:rsidR="00DD3C36">
        <w:rPr>
          <w:sz w:val="24"/>
          <w:szCs w:val="24"/>
        </w:rPr>
        <w:t xml:space="preserve">az antik szerzőket, </w:t>
      </w:r>
      <w:r w:rsidR="00CB1B32">
        <w:rPr>
          <w:sz w:val="24"/>
          <w:szCs w:val="24"/>
        </w:rPr>
        <w:t xml:space="preserve">így </w:t>
      </w:r>
      <w:r w:rsidR="00DD3C36">
        <w:rPr>
          <w:sz w:val="24"/>
          <w:szCs w:val="24"/>
        </w:rPr>
        <w:t>következhet ezután Platón Phaidrosza, melyet többször is használ a szituáció bemutatására, oly módon</w:t>
      </w:r>
      <w:r w:rsidR="00854A47">
        <w:rPr>
          <w:sz w:val="24"/>
          <w:szCs w:val="24"/>
        </w:rPr>
        <w:t xml:space="preserve"> méghozzá</w:t>
      </w:r>
      <w:r w:rsidR="00DD3C36">
        <w:rPr>
          <w:sz w:val="24"/>
          <w:szCs w:val="24"/>
        </w:rPr>
        <w:t>, hogy önmagát a Szokrátesz, a szép lengyel fiút pedig a Phaidrosz szerepébe képzeli.</w:t>
      </w:r>
      <w:r w:rsidR="00CB1B32">
        <w:rPr>
          <w:sz w:val="24"/>
          <w:szCs w:val="24"/>
        </w:rPr>
        <w:t xml:space="preserve"> A Nietsche-féle apollói modern inkarnációjaként megjelenített író mindinkább Erosz rabjává válik. Iróniájától megszabadulva teljességgel kiesik a szokráteszi szerepből, s </w:t>
      </w:r>
      <w:r w:rsidR="00A74D03">
        <w:rPr>
          <w:sz w:val="24"/>
          <w:szCs w:val="24"/>
        </w:rPr>
        <w:t>élvezettel azonosul a tomboló, őrjöngő, romboló, kannibál hordával.</w:t>
      </w:r>
      <w:r w:rsidR="002E0A34">
        <w:rPr>
          <w:sz w:val="24"/>
          <w:szCs w:val="24"/>
        </w:rPr>
        <w:t xml:space="preserve"> „Az értelmezés előbb van, mint az álom, és mi már az értelmezésből álmodunk”, mondja József a fáraó börtönében a pohárnoknak és a fősütőmesternek, amikor azo</w:t>
      </w:r>
      <w:r w:rsidR="00F12168">
        <w:rPr>
          <w:sz w:val="24"/>
          <w:szCs w:val="24"/>
        </w:rPr>
        <w:t xml:space="preserve">k </w:t>
      </w:r>
      <w:r w:rsidR="002E0A34">
        <w:rPr>
          <w:sz w:val="24"/>
          <w:szCs w:val="24"/>
        </w:rPr>
        <w:t>álmaik megfejtését kérik tőle.</w:t>
      </w:r>
      <w:r w:rsidR="00DD3C36">
        <w:rPr>
          <w:sz w:val="24"/>
          <w:szCs w:val="24"/>
        </w:rPr>
        <w:t xml:space="preserve"> </w:t>
      </w:r>
      <w:r w:rsidR="002E0A34">
        <w:rPr>
          <w:sz w:val="24"/>
          <w:szCs w:val="24"/>
        </w:rPr>
        <w:t xml:space="preserve">A </w:t>
      </w:r>
      <w:r w:rsidR="002E0A34" w:rsidRPr="003F0E7C">
        <w:rPr>
          <w:i/>
          <w:sz w:val="24"/>
          <w:szCs w:val="24"/>
        </w:rPr>
        <w:t>József és testvéreinek</w:t>
      </w:r>
      <w:r w:rsidR="002E0A34">
        <w:rPr>
          <w:sz w:val="24"/>
          <w:szCs w:val="24"/>
        </w:rPr>
        <w:t xml:space="preserve"> ez a megállapítása Aschenbach esetére is érvényes: a vele történtek antikba </w:t>
      </w:r>
      <w:r w:rsidR="003F0E7C">
        <w:rPr>
          <w:sz w:val="24"/>
          <w:szCs w:val="24"/>
        </w:rPr>
        <w:t>transzponálása folytatást kíván:</w:t>
      </w:r>
      <w:r w:rsidR="002E0A34">
        <w:rPr>
          <w:sz w:val="24"/>
          <w:szCs w:val="24"/>
        </w:rPr>
        <w:t xml:space="preserve"> ez az álom, az álomnarratíva pedig világosan megjelöli a cselekmény egyetlen lehetséges lezárását.</w:t>
      </w:r>
      <w:r w:rsidR="00DD3C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945EAF" w:rsidRDefault="00F12A16" w:rsidP="008D0500">
      <w:pPr>
        <w:spacing w:line="480" w:lineRule="auto"/>
        <w:ind w:firstLine="10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2168">
        <w:rPr>
          <w:sz w:val="24"/>
          <w:szCs w:val="24"/>
        </w:rPr>
        <w:t xml:space="preserve">A </w:t>
      </w:r>
      <w:r w:rsidR="00F12168">
        <w:rPr>
          <w:i/>
          <w:sz w:val="24"/>
          <w:szCs w:val="24"/>
        </w:rPr>
        <w:t xml:space="preserve">József és testvérei </w:t>
      </w:r>
      <w:r w:rsidR="00F12168">
        <w:rPr>
          <w:sz w:val="24"/>
          <w:szCs w:val="24"/>
        </w:rPr>
        <w:t xml:space="preserve">álomfejtéseit és álomnarratíváit most csak megemlítem, nincsen terünk a problematika kifejtésére. Annyi kétségtelen, hogy a mindentudó történetmondó pozíciójából kiinduló </w:t>
      </w:r>
      <w:r w:rsidR="003A7327">
        <w:rPr>
          <w:sz w:val="24"/>
          <w:szCs w:val="24"/>
        </w:rPr>
        <w:t xml:space="preserve">Thomas </w:t>
      </w:r>
      <w:r w:rsidR="00F12168">
        <w:rPr>
          <w:sz w:val="24"/>
          <w:szCs w:val="24"/>
        </w:rPr>
        <w:t>Mann meggyőző módon építi be narratív szövegeibe az álomleírásokat. Sigmund Freud óta az álomproblematika egy humán tudomány, a pszichoanalízis egyik fontos témája. A regény viszont a 20. században is csak nagyon ritkán próbálkozik</w:t>
      </w:r>
      <w:r w:rsidR="008003C2">
        <w:rPr>
          <w:sz w:val="24"/>
          <w:szCs w:val="24"/>
        </w:rPr>
        <w:t xml:space="preserve"> beemelni az álmot a maga továbbra is erősen ironikus világába. Érdekes kísérlet az albán Ismail Kadaré 1985-ös regénye, </w:t>
      </w:r>
      <w:r w:rsidR="008003C2">
        <w:rPr>
          <w:i/>
          <w:sz w:val="24"/>
          <w:szCs w:val="24"/>
        </w:rPr>
        <w:t xml:space="preserve">Az álmok palotája, </w:t>
      </w:r>
      <w:r w:rsidR="008003C2">
        <w:rPr>
          <w:sz w:val="24"/>
          <w:szCs w:val="24"/>
        </w:rPr>
        <w:t xml:space="preserve">amely – Illyés idézett sorával egybecsengően – egy olyan országban játszódik (a török birodalom végnapjaiban), ahol a totális hatalmat építő rendszer megpróbálja az alattvalók álmait is felügyelete alá vonni; </w:t>
      </w:r>
      <w:r w:rsidR="008003C2">
        <w:rPr>
          <w:sz w:val="24"/>
          <w:szCs w:val="24"/>
        </w:rPr>
        <w:lastRenderedPageBreak/>
        <w:t>külön intézmény jön létre abból a célból, hogy minden alattvaló minden álmát följegyezzék, hogy</w:t>
      </w:r>
      <w:r w:rsidR="00F12168">
        <w:rPr>
          <w:sz w:val="24"/>
          <w:szCs w:val="24"/>
        </w:rPr>
        <w:t xml:space="preserve"> </w:t>
      </w:r>
      <w:r w:rsidR="00945EAF">
        <w:rPr>
          <w:sz w:val="24"/>
          <w:szCs w:val="24"/>
        </w:rPr>
        <w:t>semmi se maradjon a hatalom számára kontrolálatlan.</w:t>
      </w:r>
    </w:p>
    <w:p w:rsidR="003A7327" w:rsidRDefault="003A7327" w:rsidP="008D0500">
      <w:pPr>
        <w:spacing w:line="480" w:lineRule="auto"/>
        <w:ind w:firstLine="105"/>
        <w:rPr>
          <w:sz w:val="24"/>
          <w:szCs w:val="24"/>
        </w:rPr>
      </w:pPr>
      <w:r>
        <w:rPr>
          <w:sz w:val="24"/>
          <w:szCs w:val="24"/>
        </w:rPr>
        <w:t xml:space="preserve">Sigmund Freud óta az álom tudományos téma, de nem több; marginális jelenség továbbra is. A kortárs regény is ennek megfelelően kezeli. Krasznahorkai László két regényét hozom példaként. A </w:t>
      </w:r>
      <w:r w:rsidRPr="003A7327">
        <w:rPr>
          <w:i/>
          <w:sz w:val="24"/>
          <w:szCs w:val="24"/>
        </w:rPr>
        <w:t>Sátántangó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kocsmai fejezeteiben (4. és /.) Irimiásék kivételével a regény szinte minden szereplője jelen van. A kocsmázók előbb-utóbb mind elalszanak. Elsőnek a tanyás Kerekes, aki álmodik, de álmáról csak annyit tudunk meg, amennyit a többiek észlelnek: néhány összefüggéstelen szót és egy gesztust. </w:t>
      </w:r>
      <w:r>
        <w:rPr>
          <w:i/>
          <w:sz w:val="24"/>
          <w:szCs w:val="24"/>
        </w:rPr>
        <w:t>Kerekes gyomrának egy mély öbléből felismerhetetlen morgás emelkedett fölfelé</w:t>
      </w:r>
      <w:r w:rsidR="003F0E7C">
        <w:rPr>
          <w:i/>
          <w:sz w:val="24"/>
          <w:szCs w:val="24"/>
        </w:rPr>
        <w:t xml:space="preserve">, mely </w:t>
      </w:r>
      <w:r>
        <w:rPr>
          <w:i/>
          <w:sz w:val="24"/>
          <w:szCs w:val="24"/>
        </w:rPr>
        <w:t xml:space="preserve">aztán megtört a száraz és béna ajkakon. „…kurva…” és…nagyon…”vagy…nagyobb” ennyit érthettek csupán. A morgás végül egy mozdulatban csapódott le, egy ütés lehetett valakire vagy valamire. </w:t>
      </w:r>
      <w:r>
        <w:rPr>
          <w:rStyle w:val="Lbjegyzet-hivatkozs"/>
          <w:i/>
          <w:sz w:val="24"/>
          <w:szCs w:val="24"/>
        </w:rPr>
        <w:footnoteReference w:id="5"/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Sejthető, hogy miről</w:t>
      </w:r>
      <w:r w:rsidR="001B5E31">
        <w:rPr>
          <w:sz w:val="24"/>
          <w:szCs w:val="24"/>
        </w:rPr>
        <w:t xml:space="preserve"> van szó</w:t>
      </w:r>
      <w:r>
        <w:rPr>
          <w:sz w:val="24"/>
          <w:szCs w:val="24"/>
        </w:rPr>
        <w:t>: a tanyás álmában durva nappali léte folytatódik. Szó sincs arról a kettősségről, amely Dosztojevszkij álomnarratíváit jellemzi, itt nincs, hogy Bahtyin terminológiáj</w:t>
      </w:r>
      <w:r w:rsidR="001B5E31">
        <w:rPr>
          <w:sz w:val="24"/>
          <w:szCs w:val="24"/>
        </w:rPr>
        <w:t xml:space="preserve">ára utaljak, </w:t>
      </w:r>
      <w:r>
        <w:rPr>
          <w:sz w:val="24"/>
          <w:szCs w:val="24"/>
        </w:rPr>
        <w:t>sem trónra emelés, sem trónfosztás, az álom tulajdonképpen érdektelen, nincsen jelentősége. Funkciója pedig éppen ez az érdektelenség, mert a regénynek épp ezen a helyén jelennek meg a főszereplők, Irimiás és Petrina, s történik meg Irimiás trónra emelése.</w:t>
      </w:r>
      <w:r w:rsidR="001B5E31">
        <w:rPr>
          <w:sz w:val="24"/>
          <w:szCs w:val="24"/>
        </w:rPr>
        <w:t xml:space="preserve"> Az álom létezik, de nem fontos, a lényeges másutt történik. </w:t>
      </w:r>
    </w:p>
    <w:p w:rsidR="00A74C66" w:rsidRPr="00ED5A68" w:rsidRDefault="00A74C66" w:rsidP="008D0500">
      <w:pPr>
        <w:spacing w:line="480" w:lineRule="auto"/>
        <w:ind w:firstLine="105"/>
        <w:rPr>
          <w:sz w:val="24"/>
          <w:szCs w:val="24"/>
        </w:rPr>
      </w:pPr>
      <w:r w:rsidRPr="00A74C66">
        <w:rPr>
          <w:i/>
          <w:sz w:val="24"/>
          <w:szCs w:val="24"/>
        </w:rPr>
        <w:t>Az ellenállás melankóliája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álomjelenete hasonló felfogást mutat; az alvót kívülről látjuk, s csak közvetett módon tudjuk meg, hogy álmodik. Eszterné álmáról van szó, a regénynek azon a helyén, amely a történet fordulópontjának tekinthető. A fizikai aktus után, szeretője, a rendőrkapitány távozása után az asszony elalszik.</w:t>
      </w:r>
      <w:r w:rsidR="001B5E31">
        <w:rPr>
          <w:sz w:val="24"/>
          <w:szCs w:val="24"/>
        </w:rPr>
        <w:t xml:space="preserve"> Az elbeszélő előbb az alvás mikéntjét </w:t>
      </w:r>
      <w:r w:rsidR="003F0E7C">
        <w:rPr>
          <w:sz w:val="24"/>
          <w:szCs w:val="24"/>
        </w:rPr>
        <w:t xml:space="preserve"> írja le, mely hirtelen elszakadás az alvót körülvevő tárgyi környezettől; </w:t>
      </w:r>
      <w:r w:rsidR="003F0E7C">
        <w:rPr>
          <w:i/>
          <w:sz w:val="24"/>
          <w:szCs w:val="24"/>
        </w:rPr>
        <w:t xml:space="preserve">megsemmisült számára a </w:t>
      </w:r>
      <w:r w:rsidR="003F0E7C">
        <w:rPr>
          <w:i/>
          <w:sz w:val="24"/>
          <w:szCs w:val="24"/>
        </w:rPr>
        <w:lastRenderedPageBreak/>
        <w:t>padló, a fal s a mennyezet is, hisz maga sem volt már más, mint tárgy a többi közt.</w:t>
      </w:r>
      <w:r w:rsidR="003F0E7C">
        <w:rPr>
          <w:rStyle w:val="Lbjegyzet-hivatkozs"/>
          <w:i/>
          <w:sz w:val="24"/>
          <w:szCs w:val="24"/>
        </w:rPr>
        <w:footnoteReference w:id="6"/>
      </w:r>
      <w:r w:rsidR="003F0E7C">
        <w:rPr>
          <w:sz w:val="24"/>
          <w:szCs w:val="24"/>
        </w:rPr>
        <w:t xml:space="preserve"> </w:t>
      </w:r>
      <w:r w:rsidR="00F707E1">
        <w:rPr>
          <w:sz w:val="24"/>
          <w:szCs w:val="24"/>
        </w:rPr>
        <w:t xml:space="preserve"> Nem meglepő, hogy a tárgyiasult ember, vagyis Eszterné, bár nemsokára </w:t>
      </w:r>
      <w:r w:rsidR="00F707E1">
        <w:rPr>
          <w:i/>
          <w:sz w:val="24"/>
          <w:szCs w:val="24"/>
        </w:rPr>
        <w:t>egy álom sűrű anyagába ért,</w:t>
      </w:r>
      <w:r w:rsidR="00F707E1">
        <w:rPr>
          <w:rStyle w:val="Lbjegyzet-hivatkozs"/>
          <w:i/>
          <w:sz w:val="24"/>
          <w:szCs w:val="24"/>
        </w:rPr>
        <w:footnoteReference w:id="7"/>
      </w:r>
      <w:r w:rsidR="00F707E1">
        <w:rPr>
          <w:i/>
          <w:sz w:val="24"/>
          <w:szCs w:val="24"/>
        </w:rPr>
        <w:t xml:space="preserve"> </w:t>
      </w:r>
      <w:r w:rsidR="00F707E1">
        <w:rPr>
          <w:sz w:val="24"/>
          <w:szCs w:val="24"/>
        </w:rPr>
        <w:t xml:space="preserve">nem álmodik olyat, amiről az olvasónak értesülnie kellene. Itt is kivülről írja le a történetmondó az álmodót. </w:t>
      </w:r>
      <w:r w:rsidR="00F707E1">
        <w:rPr>
          <w:i/>
          <w:sz w:val="24"/>
          <w:szCs w:val="24"/>
        </w:rPr>
        <w:t xml:space="preserve">Arca egy pillanatra eltorzult (…) egy heves mozdulattal lerúgta magáról a paplant és akár a lassan fölkelni készülő, kinyújtóztatta tagjait.(71) </w:t>
      </w:r>
      <w:r w:rsidR="00F707E1">
        <w:rPr>
          <w:sz w:val="24"/>
          <w:szCs w:val="24"/>
        </w:rPr>
        <w:t xml:space="preserve">A történetmondó még az álom különféle szakaszait is megjelöli; közben pedig előadja három patkány óvatos megjelenésének és garázdálkodásának a történetét. A patkányok szétrágnak egy fél kenyeret, amiben Eszterné, amikor fölébred, semmi kivetni valót nem talál. Főként azért, mert rémálomból ébred – </w:t>
      </w:r>
      <w:r w:rsidR="00F707E1">
        <w:rPr>
          <w:i/>
          <w:sz w:val="24"/>
          <w:szCs w:val="24"/>
        </w:rPr>
        <w:t>Ő mint aki egy ijesztő látványtól borzad össze – kétségbeesetten felhorkant</w:t>
      </w:r>
      <w:r w:rsidR="00ED5A68">
        <w:rPr>
          <w:i/>
          <w:sz w:val="24"/>
          <w:szCs w:val="24"/>
        </w:rPr>
        <w:t xml:space="preserve">, megremegett, fejét néhányszor hevesen jobbra-balra csapta a párnán, azután rémült szemekkel hirtelen felült az ágyban. </w:t>
      </w:r>
      <w:r w:rsidR="00ED5A68">
        <w:rPr>
          <w:sz w:val="24"/>
          <w:szCs w:val="24"/>
        </w:rPr>
        <w:t>Az ébredés – hiába a patkányok – itt szabadulás.</w:t>
      </w:r>
    </w:p>
    <w:p w:rsidR="00F707E1" w:rsidRPr="001B5E31" w:rsidRDefault="001B5E31" w:rsidP="008D0500">
      <w:pPr>
        <w:spacing w:line="480" w:lineRule="auto"/>
        <w:ind w:firstLine="105"/>
        <w:rPr>
          <w:sz w:val="24"/>
          <w:szCs w:val="24"/>
        </w:rPr>
      </w:pPr>
      <w:r>
        <w:rPr>
          <w:sz w:val="24"/>
          <w:szCs w:val="24"/>
        </w:rPr>
        <w:t xml:space="preserve"> Krasznahorkai példáját azért hoztam fel, mert regényei mintegy szintetizálják </w:t>
      </w:r>
      <w:r w:rsidR="000B4F1C">
        <w:rPr>
          <w:sz w:val="24"/>
          <w:szCs w:val="24"/>
        </w:rPr>
        <w:t>a 20.</w:t>
      </w:r>
      <w:r>
        <w:rPr>
          <w:sz w:val="24"/>
          <w:szCs w:val="24"/>
        </w:rPr>
        <w:t xml:space="preserve"> század második felének regényműfaji problematikáit.</w:t>
      </w:r>
      <w:r w:rsidR="000B4F1C">
        <w:rPr>
          <w:sz w:val="24"/>
          <w:szCs w:val="24"/>
        </w:rPr>
        <w:t xml:space="preserve"> Így nem maradhat ki az álomnarratíva </w:t>
      </w:r>
      <w:r w:rsidR="00517B0A">
        <w:rPr>
          <w:sz w:val="24"/>
          <w:szCs w:val="24"/>
        </w:rPr>
        <w:t xml:space="preserve"> </w:t>
      </w:r>
      <w:r w:rsidR="00C742B0">
        <w:rPr>
          <w:sz w:val="24"/>
          <w:szCs w:val="24"/>
        </w:rPr>
        <w:t xml:space="preserve"> </w:t>
      </w:r>
      <w:r w:rsidR="00363F2B">
        <w:rPr>
          <w:sz w:val="24"/>
          <w:szCs w:val="24"/>
        </w:rPr>
        <w:t>Vannak-e vagy sem álmok ebben a világban, tulajdonképpen egyre megy, a létezést nem érintik, szerepük nincsen. Vagyis marad a kívülről ábrázolás, az eltárgyiasult alvó ember képe, mely hibátlanul illeszkedik a regények felidézte világba.</w:t>
      </w:r>
      <w:r w:rsidR="00517B0A">
        <w:rPr>
          <w:sz w:val="24"/>
          <w:szCs w:val="24"/>
        </w:rPr>
        <w:t xml:space="preserve"> A 20. és 21. századi regény másfelé orientálódik, ha az archeológia a fő törekvése, ahogyan Emmanuel Bouju mondja, akkor nem az álmokban, hanem inkább a történelem homályos pontjai mögött, az elfeledett vagy elfojtott emlékek tájain kutakodik.</w:t>
      </w:r>
    </w:p>
    <w:p w:rsidR="00A74C66" w:rsidRPr="003A7327" w:rsidRDefault="00A74C66" w:rsidP="008D0500">
      <w:pPr>
        <w:spacing w:line="480" w:lineRule="auto"/>
        <w:ind w:firstLine="105"/>
        <w:rPr>
          <w:sz w:val="24"/>
          <w:szCs w:val="24"/>
        </w:rPr>
      </w:pPr>
    </w:p>
    <w:p w:rsidR="00F12A16" w:rsidRPr="00F12168" w:rsidRDefault="00945EAF" w:rsidP="008D0500">
      <w:pPr>
        <w:spacing w:line="480" w:lineRule="auto"/>
        <w:ind w:firstLine="10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181D68" w:rsidRDefault="00181D68" w:rsidP="008D0500">
      <w:pPr>
        <w:spacing w:line="480" w:lineRule="auto"/>
        <w:ind w:firstLine="105"/>
        <w:rPr>
          <w:sz w:val="24"/>
          <w:szCs w:val="24"/>
        </w:rPr>
      </w:pPr>
    </w:p>
    <w:p w:rsidR="00A02BAE" w:rsidRDefault="00A02BAE" w:rsidP="008D0500">
      <w:pPr>
        <w:spacing w:line="480" w:lineRule="auto"/>
        <w:ind w:firstLine="105"/>
        <w:rPr>
          <w:sz w:val="24"/>
          <w:szCs w:val="24"/>
        </w:rPr>
      </w:pPr>
    </w:p>
    <w:p w:rsidR="00683770" w:rsidRPr="00683770" w:rsidRDefault="005237E6" w:rsidP="008D0500">
      <w:pPr>
        <w:spacing w:line="480" w:lineRule="auto"/>
        <w:ind w:firstLine="10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7A6D" w:rsidRDefault="00C47A6D" w:rsidP="008D0500">
      <w:pPr>
        <w:spacing w:line="480" w:lineRule="auto"/>
        <w:ind w:firstLine="105"/>
        <w:rPr>
          <w:sz w:val="24"/>
          <w:szCs w:val="24"/>
        </w:rPr>
      </w:pPr>
    </w:p>
    <w:p w:rsidR="005B34C4" w:rsidRDefault="005B34C4" w:rsidP="008D0500">
      <w:pPr>
        <w:spacing w:line="480" w:lineRule="auto"/>
        <w:ind w:firstLine="10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3273" w:rsidRDefault="00F93273" w:rsidP="008D0500">
      <w:pPr>
        <w:spacing w:line="480" w:lineRule="auto"/>
        <w:ind w:firstLine="105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2298B" w:rsidRDefault="0002600A" w:rsidP="008D0500">
      <w:pPr>
        <w:spacing w:line="480" w:lineRule="auto"/>
        <w:ind w:firstLine="10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298B">
        <w:rPr>
          <w:sz w:val="24"/>
          <w:szCs w:val="24"/>
        </w:rPr>
        <w:t xml:space="preserve"> </w:t>
      </w:r>
    </w:p>
    <w:p w:rsidR="008D0500" w:rsidRDefault="008D0500" w:rsidP="008D0500">
      <w:pPr>
        <w:spacing w:line="480" w:lineRule="auto"/>
        <w:ind w:firstLine="105"/>
        <w:rPr>
          <w:sz w:val="24"/>
          <w:szCs w:val="24"/>
        </w:rPr>
      </w:pPr>
    </w:p>
    <w:p w:rsidR="00FE6FE7" w:rsidRDefault="00A77A99" w:rsidP="00E4068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40682" w:rsidRDefault="009A646C" w:rsidP="00E4068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18E0" w:rsidRPr="00E40682" w:rsidRDefault="001518E0" w:rsidP="00E40682">
      <w:pPr>
        <w:spacing w:line="480" w:lineRule="auto"/>
        <w:rPr>
          <w:sz w:val="24"/>
          <w:szCs w:val="24"/>
        </w:rPr>
      </w:pPr>
    </w:p>
    <w:sectPr w:rsidR="001518E0" w:rsidRPr="00E406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BC3" w:rsidRDefault="003D6BC3" w:rsidP="002E0287">
      <w:pPr>
        <w:spacing w:after="0" w:line="240" w:lineRule="auto"/>
      </w:pPr>
      <w:r>
        <w:separator/>
      </w:r>
    </w:p>
  </w:endnote>
  <w:endnote w:type="continuationSeparator" w:id="0">
    <w:p w:rsidR="003D6BC3" w:rsidRDefault="003D6BC3" w:rsidP="002E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BC3" w:rsidRDefault="003D6BC3" w:rsidP="002E0287">
      <w:pPr>
        <w:spacing w:after="0" w:line="240" w:lineRule="auto"/>
      </w:pPr>
      <w:r>
        <w:separator/>
      </w:r>
    </w:p>
  </w:footnote>
  <w:footnote w:type="continuationSeparator" w:id="0">
    <w:p w:rsidR="003D6BC3" w:rsidRDefault="003D6BC3" w:rsidP="002E0287">
      <w:pPr>
        <w:spacing w:after="0" w:line="240" w:lineRule="auto"/>
      </w:pPr>
      <w:r>
        <w:continuationSeparator/>
      </w:r>
    </w:p>
  </w:footnote>
  <w:footnote w:id="1">
    <w:p w:rsidR="002E0287" w:rsidRDefault="002E0287">
      <w:pPr>
        <w:pStyle w:val="Lbjegyzetszveg"/>
      </w:pPr>
      <w:r>
        <w:rPr>
          <w:rStyle w:val="Lbjegyzet-hivatkozs"/>
        </w:rPr>
        <w:footnoteRef/>
      </w:r>
      <w:r w:rsidR="008410F2">
        <w:t xml:space="preserve"> PLOTINOSZ Az e</w:t>
      </w:r>
      <w:r>
        <w:t>gyről, Eur</w:t>
      </w:r>
      <w:r w:rsidR="008410F2">
        <w:t>óp</w:t>
      </w:r>
      <w:r>
        <w:t>a, Budapest, 1986. p. 209.</w:t>
      </w:r>
    </w:p>
  </w:footnote>
  <w:footnote w:id="2">
    <w:p w:rsidR="002E0287" w:rsidRDefault="002E0287">
      <w:pPr>
        <w:pStyle w:val="Lbjegyzetszveg"/>
      </w:pPr>
      <w:r>
        <w:rPr>
          <w:rStyle w:val="Lbjegyzet-hivatkozs"/>
        </w:rPr>
        <w:footnoteRef/>
      </w:r>
      <w:r w:rsidR="008410F2">
        <w:t xml:space="preserve"> NIETZSCHE Emb</w:t>
      </w:r>
      <w:r>
        <w:t>eri nagyon</w:t>
      </w:r>
      <w:r w:rsidR="003A7327">
        <w:t xml:space="preserve"> </w:t>
      </w:r>
      <w:r>
        <w:t>is emberi. 5.</w:t>
      </w:r>
    </w:p>
  </w:footnote>
  <w:footnote w:id="3">
    <w:p w:rsidR="00B2298B" w:rsidRDefault="00B2298B">
      <w:pPr>
        <w:pStyle w:val="Lbjegyzetszveg"/>
      </w:pPr>
      <w:r>
        <w:rPr>
          <w:rStyle w:val="Lbjegyzet-hivatkozs"/>
        </w:rPr>
        <w:footnoteRef/>
      </w:r>
      <w:r>
        <w:t xml:space="preserve"> LUKÁCS György A regény elmélete. Magvető, Budapest.</w:t>
      </w:r>
    </w:p>
  </w:footnote>
  <w:footnote w:id="4">
    <w:p w:rsidR="003A7327" w:rsidRDefault="003A7327">
      <w:pPr>
        <w:pStyle w:val="Lbjegyzetszveg"/>
      </w:pPr>
      <w:r>
        <w:rPr>
          <w:rStyle w:val="Lbjegyzet-hivatkozs"/>
        </w:rPr>
        <w:footnoteRef/>
      </w:r>
      <w:r>
        <w:t xml:space="preserve"> HEIDEGGER Martin</w:t>
      </w:r>
    </w:p>
  </w:footnote>
  <w:footnote w:id="5">
    <w:p w:rsidR="003A7327" w:rsidRDefault="003A7327">
      <w:pPr>
        <w:pStyle w:val="Lbjegyzetszveg"/>
      </w:pPr>
      <w:r>
        <w:rPr>
          <w:rStyle w:val="Lbjegyzet-hivatkozs"/>
        </w:rPr>
        <w:footnoteRef/>
      </w:r>
      <w:r>
        <w:t xml:space="preserve"> KRASZNAHORKAI, Magvető, 2013. 85.</w:t>
      </w:r>
    </w:p>
  </w:footnote>
  <w:footnote w:id="6">
    <w:p w:rsidR="003F0E7C" w:rsidRDefault="003F0E7C">
      <w:pPr>
        <w:pStyle w:val="Lbjegyzetszveg"/>
      </w:pPr>
      <w:r>
        <w:rPr>
          <w:rStyle w:val="Lbjegyzet-hivatkozs"/>
        </w:rPr>
        <w:footnoteRef/>
      </w:r>
      <w:r>
        <w:t xml:space="preserve"> Az ellenállás melankóliája, Magvető, 1989. 70.</w:t>
      </w:r>
    </w:p>
  </w:footnote>
  <w:footnote w:id="7">
    <w:p w:rsidR="00F707E1" w:rsidRDefault="00F707E1">
      <w:pPr>
        <w:pStyle w:val="Lbjegyzetszveg"/>
      </w:pPr>
      <w:r>
        <w:rPr>
          <w:rStyle w:val="Lbjegyzet-hivatkozs"/>
        </w:rPr>
        <w:footnoteRef/>
      </w:r>
      <w:r>
        <w:t xml:space="preserve"> i.m. 70.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897548"/>
      <w:docPartObj>
        <w:docPartGallery w:val="Page Numbers (Top of Page)"/>
        <w:docPartUnique/>
      </w:docPartObj>
    </w:sdtPr>
    <w:sdtEndPr/>
    <w:sdtContent>
      <w:p w:rsidR="00E93831" w:rsidRDefault="00E93831">
        <w:pPr>
          <w:pStyle w:val="lfej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D0A">
          <w:rPr>
            <w:noProof/>
          </w:rPr>
          <w:t>11</w:t>
        </w:r>
        <w:r>
          <w:fldChar w:fldCharType="end"/>
        </w:r>
      </w:p>
    </w:sdtContent>
  </w:sdt>
  <w:p w:rsidR="00E93831" w:rsidRDefault="00E9383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82"/>
    <w:rsid w:val="0002600A"/>
    <w:rsid w:val="00034D07"/>
    <w:rsid w:val="00036E60"/>
    <w:rsid w:val="00041AB0"/>
    <w:rsid w:val="000457D6"/>
    <w:rsid w:val="00047543"/>
    <w:rsid w:val="00053A0F"/>
    <w:rsid w:val="00082D7D"/>
    <w:rsid w:val="000B4137"/>
    <w:rsid w:val="000B4F1C"/>
    <w:rsid w:val="00141BFA"/>
    <w:rsid w:val="001518E0"/>
    <w:rsid w:val="00181D68"/>
    <w:rsid w:val="00187E8F"/>
    <w:rsid w:val="001B5E31"/>
    <w:rsid w:val="00210590"/>
    <w:rsid w:val="002369DB"/>
    <w:rsid w:val="002E0287"/>
    <w:rsid w:val="002E0A34"/>
    <w:rsid w:val="00347ECB"/>
    <w:rsid w:val="00363F2B"/>
    <w:rsid w:val="00372770"/>
    <w:rsid w:val="003A7327"/>
    <w:rsid w:val="003D6BC3"/>
    <w:rsid w:val="003F0E7C"/>
    <w:rsid w:val="004109EE"/>
    <w:rsid w:val="00425F06"/>
    <w:rsid w:val="00435640"/>
    <w:rsid w:val="004908D6"/>
    <w:rsid w:val="00493A0D"/>
    <w:rsid w:val="004955C1"/>
    <w:rsid w:val="004A2D0A"/>
    <w:rsid w:val="004D259D"/>
    <w:rsid w:val="004E3D08"/>
    <w:rsid w:val="004F49F8"/>
    <w:rsid w:val="00517B0A"/>
    <w:rsid w:val="005237E6"/>
    <w:rsid w:val="00544AF2"/>
    <w:rsid w:val="005B34C4"/>
    <w:rsid w:val="005F14BC"/>
    <w:rsid w:val="00664946"/>
    <w:rsid w:val="00674ACE"/>
    <w:rsid w:val="00683770"/>
    <w:rsid w:val="006A19C8"/>
    <w:rsid w:val="006F2B8E"/>
    <w:rsid w:val="0071476A"/>
    <w:rsid w:val="00726545"/>
    <w:rsid w:val="00793517"/>
    <w:rsid w:val="007B355A"/>
    <w:rsid w:val="007F4F9F"/>
    <w:rsid w:val="008003C2"/>
    <w:rsid w:val="008126B3"/>
    <w:rsid w:val="008410F2"/>
    <w:rsid w:val="008445C5"/>
    <w:rsid w:val="00854A47"/>
    <w:rsid w:val="008B60EE"/>
    <w:rsid w:val="008D0500"/>
    <w:rsid w:val="008D5DD1"/>
    <w:rsid w:val="008F1456"/>
    <w:rsid w:val="009132FE"/>
    <w:rsid w:val="00945EAF"/>
    <w:rsid w:val="009743FB"/>
    <w:rsid w:val="009A646C"/>
    <w:rsid w:val="009D00E8"/>
    <w:rsid w:val="009D2834"/>
    <w:rsid w:val="00A02BAE"/>
    <w:rsid w:val="00A1507F"/>
    <w:rsid w:val="00A41C2E"/>
    <w:rsid w:val="00A569F7"/>
    <w:rsid w:val="00A74C66"/>
    <w:rsid w:val="00A74D03"/>
    <w:rsid w:val="00A77A99"/>
    <w:rsid w:val="00AD35CC"/>
    <w:rsid w:val="00B10848"/>
    <w:rsid w:val="00B2298B"/>
    <w:rsid w:val="00B36F11"/>
    <w:rsid w:val="00B434BE"/>
    <w:rsid w:val="00B63DCB"/>
    <w:rsid w:val="00B677E9"/>
    <w:rsid w:val="00BC6EF4"/>
    <w:rsid w:val="00BD4EB4"/>
    <w:rsid w:val="00C10C1F"/>
    <w:rsid w:val="00C403F2"/>
    <w:rsid w:val="00C47A6D"/>
    <w:rsid w:val="00C73220"/>
    <w:rsid w:val="00C742B0"/>
    <w:rsid w:val="00CB1B32"/>
    <w:rsid w:val="00CD09A8"/>
    <w:rsid w:val="00D61DED"/>
    <w:rsid w:val="00DD3C36"/>
    <w:rsid w:val="00DF4D0C"/>
    <w:rsid w:val="00E03447"/>
    <w:rsid w:val="00E40682"/>
    <w:rsid w:val="00E62A90"/>
    <w:rsid w:val="00E93831"/>
    <w:rsid w:val="00E94AF7"/>
    <w:rsid w:val="00EB6416"/>
    <w:rsid w:val="00EC6607"/>
    <w:rsid w:val="00ED5A68"/>
    <w:rsid w:val="00F12168"/>
    <w:rsid w:val="00F12A16"/>
    <w:rsid w:val="00F3559A"/>
    <w:rsid w:val="00F5443E"/>
    <w:rsid w:val="00F66B43"/>
    <w:rsid w:val="00F707E1"/>
    <w:rsid w:val="00F92D9C"/>
    <w:rsid w:val="00F93273"/>
    <w:rsid w:val="00F94E01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64E18-43D6-4F80-B138-697097D9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E028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E028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E028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9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3831"/>
  </w:style>
  <w:style w:type="paragraph" w:styleId="llb">
    <w:name w:val="footer"/>
    <w:basedOn w:val="Norml"/>
    <w:link w:val="llbChar"/>
    <w:uiPriority w:val="99"/>
    <w:unhideWhenUsed/>
    <w:rsid w:val="00E9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DA893-63AA-47FF-92E7-3A713C41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2395</Words>
  <Characters>16528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2018-04-12T15:35:00Z</dcterms:created>
  <dcterms:modified xsi:type="dcterms:W3CDTF">2018-04-12T15:35:00Z</dcterms:modified>
</cp:coreProperties>
</file>