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0C" w:rsidRDefault="002F2B02">
      <w:pPr>
        <w:rPr>
          <w:rFonts w:ascii="Arial" w:hAnsi="Arial" w:cs="Arial"/>
          <w:sz w:val="24"/>
          <w:szCs w:val="24"/>
        </w:rPr>
      </w:pPr>
      <w:r w:rsidRPr="002F2B02">
        <w:rPr>
          <w:rFonts w:ascii="Arial" w:hAnsi="Arial" w:cs="Arial"/>
          <w:sz w:val="24"/>
          <w:szCs w:val="24"/>
        </w:rPr>
        <w:t xml:space="preserve">        LES ÉDITIONS NRF (GALLIMARD) ET LA LITTÉRATURE HONGROISE</w:t>
      </w:r>
    </w:p>
    <w:p w:rsidR="00520EF9" w:rsidRDefault="00520EF9">
      <w:pPr>
        <w:rPr>
          <w:rFonts w:ascii="Arial" w:hAnsi="Arial" w:cs="Arial"/>
          <w:sz w:val="24"/>
          <w:szCs w:val="24"/>
        </w:rPr>
      </w:pPr>
    </w:p>
    <w:p w:rsidR="00D83827" w:rsidRDefault="006C1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2B02">
        <w:rPr>
          <w:rFonts w:ascii="Arial" w:hAnsi="Arial" w:cs="Arial"/>
          <w:sz w:val="24"/>
          <w:szCs w:val="24"/>
        </w:rPr>
        <w:t xml:space="preserve"> Notre langue est une langue muette, écrit Sándor Márai dans son journal. </w:t>
      </w:r>
      <w:r w:rsidR="00D83827">
        <w:rPr>
          <w:rFonts w:ascii="Arial" w:hAnsi="Arial" w:cs="Arial"/>
          <w:sz w:val="24"/>
          <w:szCs w:val="24"/>
        </w:rPr>
        <w:t xml:space="preserve">Ce qui </w:t>
      </w:r>
    </w:p>
    <w:p w:rsidR="00D83827" w:rsidRDefault="00D83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veut dire qu’elle n’atteint qu’un nombre restreint de lecteurs. Si l’écrivain hongrois </w:t>
      </w:r>
    </w:p>
    <w:p w:rsidR="00D83827" w:rsidRDefault="00D83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veut faire partie de ce que Voltaire appelle la République des lettres, alors il doit </w:t>
      </w:r>
    </w:p>
    <w:p w:rsidR="00D83827" w:rsidRDefault="00D83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changer de langue, ou alors faire triompher les traductions de ses livres. </w:t>
      </w:r>
    </w:p>
    <w:p w:rsidR="00F43AFF" w:rsidRPr="008B3E9F" w:rsidRDefault="00D8382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Contrairement aux Roumains qui ont Ionesco, Cioran, Eliade, </w:t>
      </w:r>
      <w:r w:rsidR="00F43AFF">
        <w:rPr>
          <w:rFonts w:ascii="Arial" w:hAnsi="Arial" w:cs="Arial"/>
          <w:sz w:val="24"/>
          <w:szCs w:val="24"/>
        </w:rPr>
        <w:t xml:space="preserve">écrivains de langue </w:t>
      </w:r>
    </w:p>
    <w:p w:rsidR="00F43AFF" w:rsidRDefault="00A65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franç</w:t>
      </w:r>
      <w:r w:rsidR="00F43AFF">
        <w:rPr>
          <w:rFonts w:ascii="Arial" w:hAnsi="Arial" w:cs="Arial"/>
          <w:sz w:val="24"/>
          <w:szCs w:val="24"/>
        </w:rPr>
        <w:t xml:space="preserve">aise </w:t>
      </w:r>
      <w:r w:rsidR="00D83827">
        <w:rPr>
          <w:rFonts w:ascii="Arial" w:hAnsi="Arial" w:cs="Arial"/>
          <w:sz w:val="24"/>
          <w:szCs w:val="24"/>
        </w:rPr>
        <w:t>ou aux Polonais, avec</w:t>
      </w:r>
      <w:r w:rsidR="00F43AFF">
        <w:rPr>
          <w:rFonts w:ascii="Arial" w:hAnsi="Arial" w:cs="Arial"/>
          <w:sz w:val="24"/>
          <w:szCs w:val="24"/>
        </w:rPr>
        <w:t xml:space="preserve"> </w:t>
      </w:r>
      <w:r w:rsidR="00D83827">
        <w:rPr>
          <w:rFonts w:ascii="Arial" w:hAnsi="Arial" w:cs="Arial"/>
          <w:sz w:val="24"/>
          <w:szCs w:val="24"/>
        </w:rPr>
        <w:t xml:space="preserve">Joseph Conrad, </w:t>
      </w:r>
      <w:r w:rsidR="00F43AFF">
        <w:rPr>
          <w:rFonts w:ascii="Arial" w:hAnsi="Arial" w:cs="Arial"/>
          <w:sz w:val="24"/>
          <w:szCs w:val="24"/>
        </w:rPr>
        <w:t xml:space="preserve">de langue anglaise, </w:t>
      </w:r>
      <w:r w:rsidR="006C1C0F">
        <w:rPr>
          <w:rFonts w:ascii="Arial" w:hAnsi="Arial" w:cs="Arial"/>
          <w:sz w:val="24"/>
          <w:szCs w:val="24"/>
        </w:rPr>
        <w:t xml:space="preserve">aucun </w:t>
      </w:r>
      <w:r w:rsidR="00982DA1">
        <w:rPr>
          <w:rFonts w:ascii="Arial" w:hAnsi="Arial" w:cs="Arial"/>
          <w:sz w:val="24"/>
          <w:szCs w:val="24"/>
        </w:rPr>
        <w:t xml:space="preserve">des </w:t>
      </w:r>
    </w:p>
    <w:p w:rsidR="00064AC9" w:rsidRDefault="00064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grands </w:t>
      </w:r>
      <w:r w:rsidR="006C1C0F">
        <w:rPr>
          <w:rFonts w:ascii="Arial" w:hAnsi="Arial" w:cs="Arial"/>
          <w:sz w:val="24"/>
          <w:szCs w:val="24"/>
        </w:rPr>
        <w:t xml:space="preserve">écrivains hongrois n’a choisi cette solution, malgré quelques </w:t>
      </w:r>
      <w:r w:rsidR="00982DA1">
        <w:rPr>
          <w:rFonts w:ascii="Arial" w:hAnsi="Arial" w:cs="Arial"/>
          <w:sz w:val="24"/>
          <w:szCs w:val="24"/>
        </w:rPr>
        <w:t xml:space="preserve"> </w:t>
      </w:r>
      <w:r w:rsidR="006C1C0F">
        <w:rPr>
          <w:rFonts w:ascii="Arial" w:hAnsi="Arial" w:cs="Arial"/>
          <w:sz w:val="24"/>
          <w:szCs w:val="24"/>
        </w:rPr>
        <w:t xml:space="preserve">essais de courte </w:t>
      </w:r>
    </w:p>
    <w:p w:rsidR="00064AC9" w:rsidRDefault="006C1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durée comme ceux de Gyula Illyés ou de Sándor Márai. Il ne reste donc que le</w:t>
      </w:r>
    </w:p>
    <w:p w:rsidR="006C1C0F" w:rsidRDefault="006C1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chemin épineux de la traduction.</w:t>
      </w:r>
    </w:p>
    <w:p w:rsidR="00982DA1" w:rsidRDefault="00982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Depui</w:t>
      </w:r>
      <w:r w:rsidR="007174D8">
        <w:rPr>
          <w:rFonts w:ascii="Arial" w:hAnsi="Arial" w:cs="Arial"/>
          <w:sz w:val="24"/>
          <w:szCs w:val="24"/>
        </w:rPr>
        <w:t>s la fin du 19e siè</w:t>
      </w:r>
      <w:r>
        <w:rPr>
          <w:rFonts w:ascii="Arial" w:hAnsi="Arial" w:cs="Arial"/>
          <w:sz w:val="24"/>
          <w:szCs w:val="24"/>
        </w:rPr>
        <w:t xml:space="preserve">cle écrivains et hommes de lettres multiplient les efforts </w:t>
      </w:r>
    </w:p>
    <w:p w:rsidR="00982DA1" w:rsidRDefault="00982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 domaine. Il serait</w:t>
      </w:r>
      <w:r w:rsidR="00652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fort utile de faire l’historique de ces efforts; je </w:t>
      </w:r>
    </w:p>
    <w:p w:rsidR="00982DA1" w:rsidRDefault="00D600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renvoie ici les auditeurs</w:t>
      </w:r>
      <w:r w:rsidR="00982DA1">
        <w:rPr>
          <w:rFonts w:ascii="Arial" w:hAnsi="Arial" w:cs="Arial"/>
          <w:sz w:val="24"/>
          <w:szCs w:val="24"/>
        </w:rPr>
        <w:t xml:space="preserve"> aux travaux d’Henri Toulouze, Erzsébet Hanus et de Sophie </w:t>
      </w:r>
    </w:p>
    <w:p w:rsidR="006523EF" w:rsidRDefault="00982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Aude. Les bibliographies existantes sont intéressant</w:t>
      </w:r>
      <w:r w:rsidR="00520EF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s, mais il est évident qu’elles ne </w:t>
      </w:r>
    </w:p>
    <w:p w:rsidR="00A91CC4" w:rsidRDefault="00982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concerne</w:t>
      </w:r>
      <w:r w:rsidR="006523EF">
        <w:rPr>
          <w:rFonts w:ascii="Arial" w:hAnsi="Arial" w:cs="Arial"/>
          <w:sz w:val="24"/>
          <w:szCs w:val="24"/>
        </w:rPr>
        <w:t>nt que la premi</w:t>
      </w:r>
      <w:r w:rsidR="008B3E9F">
        <w:rPr>
          <w:rFonts w:ascii="Arial" w:hAnsi="Arial" w:cs="Arial"/>
          <w:sz w:val="24"/>
          <w:szCs w:val="24"/>
        </w:rPr>
        <w:t>è</w:t>
      </w:r>
      <w:r w:rsidR="006523EF">
        <w:rPr>
          <w:rFonts w:ascii="Arial" w:hAnsi="Arial" w:cs="Arial"/>
          <w:sz w:val="24"/>
          <w:szCs w:val="24"/>
        </w:rPr>
        <w:t xml:space="preserve">re couche de l’oignon, pour reprendre </w:t>
      </w:r>
      <w:r w:rsidR="00A91CC4">
        <w:rPr>
          <w:rFonts w:ascii="Arial" w:hAnsi="Arial" w:cs="Arial"/>
          <w:sz w:val="24"/>
          <w:szCs w:val="24"/>
        </w:rPr>
        <w:t>la métaphore</w:t>
      </w:r>
      <w:r w:rsidR="006523EF">
        <w:rPr>
          <w:rFonts w:ascii="Arial" w:hAnsi="Arial" w:cs="Arial"/>
          <w:sz w:val="24"/>
          <w:szCs w:val="24"/>
        </w:rPr>
        <w:t xml:space="preserve"> de</w:t>
      </w:r>
    </w:p>
    <w:p w:rsidR="00A91CC4" w:rsidRDefault="00652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Péter</w:t>
      </w:r>
      <w:r w:rsidR="00A91C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Esterházy. La réception d’un texte littéraire dans un autre domaine </w:t>
      </w:r>
    </w:p>
    <w:p w:rsidR="00A91CC4" w:rsidRDefault="006523EF" w:rsidP="00A91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linguistique devrait comporter aussi d’autres étapes. La premi</w:t>
      </w:r>
      <w:r w:rsidR="008B3E9F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>re est bien sur le</w:t>
      </w:r>
    </w:p>
    <w:p w:rsidR="00A91CC4" w:rsidRDefault="006523EF" w:rsidP="00A91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passage d’une langue </w:t>
      </w:r>
      <w:r w:rsidR="008B3E9F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l’autre. </w:t>
      </w:r>
      <w:r w:rsidR="00520EF9">
        <w:rPr>
          <w:rFonts w:ascii="Arial" w:hAnsi="Arial" w:cs="Arial"/>
          <w:sz w:val="24"/>
          <w:szCs w:val="24"/>
        </w:rPr>
        <w:t>C’est le moment du choix du traducteur, et celui de</w:t>
      </w:r>
    </w:p>
    <w:p w:rsidR="00A91CC4" w:rsidRDefault="00520EF9" w:rsidP="00A91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qualité de la traduction. </w:t>
      </w:r>
      <w:r w:rsidR="006523EF">
        <w:rPr>
          <w:rFonts w:ascii="Arial" w:hAnsi="Arial" w:cs="Arial"/>
          <w:sz w:val="24"/>
          <w:szCs w:val="24"/>
        </w:rPr>
        <w:t>La deuxi</w:t>
      </w:r>
      <w:r w:rsidR="008B3E9F">
        <w:rPr>
          <w:rFonts w:ascii="Arial" w:hAnsi="Arial" w:cs="Arial"/>
          <w:sz w:val="24"/>
          <w:szCs w:val="24"/>
        </w:rPr>
        <w:t>è</w:t>
      </w:r>
      <w:r w:rsidR="006523EF">
        <w:rPr>
          <w:rFonts w:ascii="Arial" w:hAnsi="Arial" w:cs="Arial"/>
          <w:sz w:val="24"/>
          <w:szCs w:val="24"/>
        </w:rPr>
        <w:t xml:space="preserve">me </w:t>
      </w:r>
      <w:r w:rsidR="00064AC9">
        <w:rPr>
          <w:rFonts w:ascii="Arial" w:hAnsi="Arial" w:cs="Arial"/>
          <w:sz w:val="24"/>
          <w:szCs w:val="24"/>
        </w:rPr>
        <w:t xml:space="preserve">étape </w:t>
      </w:r>
      <w:r w:rsidR="006523EF">
        <w:rPr>
          <w:rFonts w:ascii="Arial" w:hAnsi="Arial" w:cs="Arial"/>
          <w:sz w:val="24"/>
          <w:szCs w:val="24"/>
        </w:rPr>
        <w:t>est l’apparition d’une maison d’édition,</w:t>
      </w:r>
    </w:p>
    <w:p w:rsidR="00A91CC4" w:rsidRDefault="006523EF" w:rsidP="00A91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 texte traduit </w:t>
      </w:r>
      <w:r w:rsidR="00A91CC4">
        <w:rPr>
          <w:rFonts w:ascii="Arial" w:hAnsi="Arial" w:cs="Arial"/>
          <w:sz w:val="24"/>
          <w:szCs w:val="24"/>
        </w:rPr>
        <w:t xml:space="preserve"> </w:t>
      </w:r>
      <w:r w:rsidR="00A65358">
        <w:rPr>
          <w:rFonts w:ascii="Arial" w:hAnsi="Arial" w:cs="Arial"/>
          <w:sz w:val="24"/>
          <w:szCs w:val="24"/>
        </w:rPr>
        <w:t>est imprimé et mis</w:t>
      </w:r>
      <w:r>
        <w:rPr>
          <w:rFonts w:ascii="Arial" w:hAnsi="Arial" w:cs="Arial"/>
          <w:sz w:val="24"/>
          <w:szCs w:val="24"/>
        </w:rPr>
        <w:t xml:space="preserve"> en vente. </w:t>
      </w:r>
      <w:r w:rsidR="00520EF9">
        <w:rPr>
          <w:rFonts w:ascii="Arial" w:hAnsi="Arial" w:cs="Arial"/>
          <w:sz w:val="24"/>
          <w:szCs w:val="24"/>
        </w:rPr>
        <w:t xml:space="preserve">Ce n’est pas toujours </w:t>
      </w:r>
      <w:r w:rsidR="00064AC9">
        <w:rPr>
          <w:rFonts w:ascii="Arial" w:hAnsi="Arial" w:cs="Arial"/>
          <w:sz w:val="24"/>
          <w:szCs w:val="24"/>
        </w:rPr>
        <w:t xml:space="preserve">tout </w:t>
      </w:r>
      <w:r w:rsidR="00520EF9">
        <w:rPr>
          <w:rFonts w:ascii="Arial" w:hAnsi="Arial" w:cs="Arial"/>
          <w:sz w:val="24"/>
          <w:szCs w:val="24"/>
        </w:rPr>
        <w:t>simple, il y a</w:t>
      </w:r>
    </w:p>
    <w:p w:rsidR="007174D8" w:rsidRDefault="00520EF9" w:rsidP="00A91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 exemple le</w:t>
      </w:r>
      <w:r w:rsidR="00A91C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cas </w:t>
      </w:r>
      <w:r w:rsidR="00064A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 deux romans de Kosztolányi, traduit</w:t>
      </w:r>
      <w:r w:rsidR="00F43AF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et imprimé</w:t>
      </w:r>
      <w:r w:rsidR="00F43AF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174D8">
        <w:rPr>
          <w:rFonts w:ascii="Arial" w:hAnsi="Arial" w:cs="Arial"/>
          <w:sz w:val="24"/>
          <w:szCs w:val="24"/>
        </w:rPr>
        <w:t xml:space="preserve">chez </w:t>
      </w:r>
    </w:p>
    <w:p w:rsidR="007174D8" w:rsidRDefault="007174D8" w:rsidP="00A91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Sorlot </w:t>
      </w:r>
      <w:r w:rsidR="00520EF9">
        <w:rPr>
          <w:rFonts w:ascii="Arial" w:hAnsi="Arial" w:cs="Arial"/>
          <w:sz w:val="24"/>
          <w:szCs w:val="24"/>
        </w:rPr>
        <w:t>en 1944,</w:t>
      </w:r>
      <w:r>
        <w:rPr>
          <w:rFonts w:ascii="Arial" w:hAnsi="Arial" w:cs="Arial"/>
          <w:sz w:val="24"/>
          <w:szCs w:val="24"/>
        </w:rPr>
        <w:t xml:space="preserve"> </w:t>
      </w:r>
      <w:r w:rsidR="00520EF9">
        <w:rPr>
          <w:rFonts w:ascii="Arial" w:hAnsi="Arial" w:cs="Arial"/>
          <w:sz w:val="24"/>
          <w:szCs w:val="24"/>
        </w:rPr>
        <w:t xml:space="preserve"> mais qui n’ont </w:t>
      </w:r>
      <w:r w:rsidR="00A91CC4">
        <w:rPr>
          <w:rFonts w:ascii="Arial" w:hAnsi="Arial" w:cs="Arial"/>
          <w:sz w:val="24"/>
          <w:szCs w:val="24"/>
        </w:rPr>
        <w:t xml:space="preserve"> </w:t>
      </w:r>
      <w:r w:rsidR="00064AC9">
        <w:rPr>
          <w:rFonts w:ascii="Arial" w:hAnsi="Arial" w:cs="Arial"/>
          <w:sz w:val="24"/>
          <w:szCs w:val="24"/>
        </w:rPr>
        <w:t>j</w:t>
      </w:r>
      <w:r w:rsidR="00A65358">
        <w:rPr>
          <w:rFonts w:ascii="Arial" w:hAnsi="Arial" w:cs="Arial"/>
          <w:sz w:val="24"/>
          <w:szCs w:val="24"/>
        </w:rPr>
        <w:t>amais  été mis</w:t>
      </w:r>
      <w:r w:rsidR="00520EF9">
        <w:rPr>
          <w:rFonts w:ascii="Arial" w:hAnsi="Arial" w:cs="Arial"/>
          <w:sz w:val="24"/>
          <w:szCs w:val="24"/>
        </w:rPr>
        <w:t xml:space="preserve"> </w:t>
      </w:r>
      <w:r w:rsidR="008B3E9F">
        <w:rPr>
          <w:rFonts w:ascii="Arial" w:hAnsi="Arial" w:cs="Arial"/>
          <w:sz w:val="24"/>
          <w:szCs w:val="24"/>
        </w:rPr>
        <w:t>e</w:t>
      </w:r>
      <w:r w:rsidR="00520EF9">
        <w:rPr>
          <w:rFonts w:ascii="Arial" w:hAnsi="Arial" w:cs="Arial"/>
          <w:sz w:val="24"/>
          <w:szCs w:val="24"/>
        </w:rPr>
        <w:t xml:space="preserve">n vente. Il y a aussi </w:t>
      </w:r>
      <w:r w:rsidR="00064AC9">
        <w:rPr>
          <w:rFonts w:ascii="Arial" w:hAnsi="Arial" w:cs="Arial"/>
          <w:sz w:val="24"/>
          <w:szCs w:val="24"/>
        </w:rPr>
        <w:t>le cas d</w:t>
      </w:r>
      <w:r w:rsidR="00520EF9">
        <w:rPr>
          <w:rFonts w:ascii="Arial" w:hAnsi="Arial" w:cs="Arial"/>
          <w:sz w:val="24"/>
          <w:szCs w:val="24"/>
        </w:rPr>
        <w:t xml:space="preserve">es </w:t>
      </w:r>
    </w:p>
    <w:p w:rsidR="007174D8" w:rsidRDefault="00520EF9" w:rsidP="00A91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traductions publié</w:t>
      </w:r>
      <w:r w:rsidR="00F43AFF">
        <w:rPr>
          <w:rFonts w:ascii="Arial" w:hAnsi="Arial" w:cs="Arial"/>
          <w:sz w:val="24"/>
          <w:szCs w:val="24"/>
        </w:rPr>
        <w:t>es</w:t>
      </w:r>
      <w:r w:rsidR="007174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 </w:t>
      </w:r>
      <w:r w:rsidR="008B3E9F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  </w:t>
      </w:r>
      <w:r w:rsidR="008B3E9F">
        <w:rPr>
          <w:rFonts w:ascii="Arial" w:hAnsi="Arial" w:cs="Arial"/>
          <w:sz w:val="24"/>
          <w:szCs w:val="24"/>
        </w:rPr>
        <w:t xml:space="preserve">maisons </w:t>
      </w:r>
      <w:r>
        <w:rPr>
          <w:rFonts w:ascii="Arial" w:hAnsi="Arial" w:cs="Arial"/>
          <w:sz w:val="24"/>
          <w:szCs w:val="24"/>
        </w:rPr>
        <w:t xml:space="preserve">d’édition de Budapest, </w:t>
      </w:r>
      <w:r w:rsidR="00064AC9">
        <w:rPr>
          <w:rFonts w:ascii="Arial" w:hAnsi="Arial" w:cs="Arial"/>
          <w:sz w:val="24"/>
          <w:szCs w:val="24"/>
        </w:rPr>
        <w:t xml:space="preserve">comme </w:t>
      </w:r>
      <w:r>
        <w:rPr>
          <w:rFonts w:ascii="Arial" w:hAnsi="Arial" w:cs="Arial"/>
          <w:sz w:val="24"/>
          <w:szCs w:val="24"/>
        </w:rPr>
        <w:t xml:space="preserve">Corvina ou </w:t>
      </w:r>
    </w:p>
    <w:p w:rsidR="007174D8" w:rsidRDefault="00520EF9" w:rsidP="00A91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alors </w:t>
      </w:r>
      <w:r w:rsidR="001262D1">
        <w:rPr>
          <w:rFonts w:ascii="Arial" w:hAnsi="Arial" w:cs="Arial"/>
          <w:sz w:val="24"/>
          <w:szCs w:val="24"/>
        </w:rPr>
        <w:t>la Maison de</w:t>
      </w:r>
      <w:r w:rsidR="007174D8">
        <w:rPr>
          <w:rFonts w:ascii="Arial" w:hAnsi="Arial" w:cs="Arial"/>
          <w:sz w:val="24"/>
          <w:szCs w:val="24"/>
        </w:rPr>
        <w:t xml:space="preserve"> </w:t>
      </w:r>
      <w:r w:rsidR="001262D1">
        <w:rPr>
          <w:rFonts w:ascii="Arial" w:hAnsi="Arial" w:cs="Arial"/>
          <w:sz w:val="24"/>
          <w:szCs w:val="24"/>
        </w:rPr>
        <w:t xml:space="preserve"> l’Académie hongroise</w:t>
      </w:r>
      <w:r w:rsidR="00F43AFF">
        <w:rPr>
          <w:rFonts w:ascii="Arial" w:hAnsi="Arial" w:cs="Arial"/>
          <w:sz w:val="24"/>
          <w:szCs w:val="24"/>
        </w:rPr>
        <w:t>,</w:t>
      </w:r>
      <w:r w:rsidR="008B3E9F">
        <w:rPr>
          <w:rFonts w:ascii="Arial" w:hAnsi="Arial" w:cs="Arial"/>
          <w:sz w:val="24"/>
          <w:szCs w:val="24"/>
        </w:rPr>
        <w:t xml:space="preserve"> </w:t>
      </w:r>
      <w:r w:rsidR="00F43AFF">
        <w:rPr>
          <w:rFonts w:ascii="Arial" w:hAnsi="Arial" w:cs="Arial"/>
          <w:sz w:val="24"/>
          <w:szCs w:val="24"/>
        </w:rPr>
        <w:t>éditeurs</w:t>
      </w:r>
      <w:r w:rsidR="001262D1">
        <w:rPr>
          <w:rFonts w:ascii="Arial" w:hAnsi="Arial" w:cs="Arial"/>
          <w:sz w:val="24"/>
          <w:szCs w:val="24"/>
        </w:rPr>
        <w:t xml:space="preserve"> qui ont de gros probl</w:t>
      </w:r>
      <w:r w:rsidR="008B3E9F">
        <w:rPr>
          <w:rFonts w:ascii="Arial" w:hAnsi="Arial" w:cs="Arial"/>
          <w:sz w:val="24"/>
          <w:szCs w:val="24"/>
        </w:rPr>
        <w:t>è</w:t>
      </w:r>
      <w:r w:rsidR="001262D1">
        <w:rPr>
          <w:rFonts w:ascii="Arial" w:hAnsi="Arial" w:cs="Arial"/>
          <w:sz w:val="24"/>
          <w:szCs w:val="24"/>
        </w:rPr>
        <w:t>mes</w:t>
      </w:r>
      <w:r>
        <w:rPr>
          <w:rFonts w:ascii="Arial" w:hAnsi="Arial" w:cs="Arial"/>
          <w:sz w:val="24"/>
          <w:szCs w:val="24"/>
        </w:rPr>
        <w:t xml:space="preserve"> </w:t>
      </w:r>
      <w:r w:rsidR="001262D1">
        <w:rPr>
          <w:rFonts w:ascii="Arial" w:hAnsi="Arial" w:cs="Arial"/>
          <w:sz w:val="24"/>
          <w:szCs w:val="24"/>
        </w:rPr>
        <w:t xml:space="preserve">de </w:t>
      </w:r>
    </w:p>
    <w:p w:rsidR="00520EF9" w:rsidRDefault="001262D1" w:rsidP="00A91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diffusion.</w:t>
      </w:r>
    </w:p>
    <w:p w:rsidR="001262D1" w:rsidRDefault="00520EF9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62D1">
        <w:rPr>
          <w:rFonts w:ascii="Arial" w:hAnsi="Arial" w:cs="Arial"/>
          <w:sz w:val="24"/>
          <w:szCs w:val="24"/>
        </w:rPr>
        <w:t>Pourtant j</w:t>
      </w:r>
      <w:r w:rsidR="006523EF">
        <w:rPr>
          <w:rFonts w:ascii="Arial" w:hAnsi="Arial" w:cs="Arial"/>
          <w:sz w:val="24"/>
          <w:szCs w:val="24"/>
        </w:rPr>
        <w:t>usqu’ici le parcours est relativement</w:t>
      </w:r>
      <w:r w:rsidR="00164DC0">
        <w:rPr>
          <w:rFonts w:ascii="Arial" w:hAnsi="Arial" w:cs="Arial"/>
          <w:sz w:val="24"/>
          <w:szCs w:val="24"/>
        </w:rPr>
        <w:t xml:space="preserve"> simple, les acteurs ont l’impression </w:t>
      </w:r>
    </w:p>
    <w:p w:rsidR="001262D1" w:rsidRDefault="00164DC0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l’essentiel est accompli. En fait ce n’est point le cas. On peut affirmer que la</w:t>
      </w:r>
    </w:p>
    <w:p w:rsidR="001262D1" w:rsidRDefault="00164DC0" w:rsidP="00164D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grande majorité des livres traduits et imprimés sont, pour reprendre l’adjectif utilisé </w:t>
      </w:r>
    </w:p>
    <w:p w:rsidR="001262D1" w:rsidRDefault="00164DC0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Márai, des livres muets. </w:t>
      </w:r>
      <w:r w:rsidR="00520EF9">
        <w:rPr>
          <w:rFonts w:ascii="Arial" w:hAnsi="Arial" w:cs="Arial"/>
          <w:sz w:val="24"/>
          <w:szCs w:val="24"/>
        </w:rPr>
        <w:t>Une troisi</w:t>
      </w:r>
      <w:r w:rsidR="008B3E9F">
        <w:rPr>
          <w:rFonts w:ascii="Arial" w:hAnsi="Arial" w:cs="Arial"/>
          <w:sz w:val="24"/>
          <w:szCs w:val="24"/>
        </w:rPr>
        <w:t>è</w:t>
      </w:r>
      <w:r w:rsidR="00520EF9">
        <w:rPr>
          <w:rFonts w:ascii="Arial" w:hAnsi="Arial" w:cs="Arial"/>
          <w:sz w:val="24"/>
          <w:szCs w:val="24"/>
        </w:rPr>
        <w:t xml:space="preserve">me étape est </w:t>
      </w:r>
      <w:r w:rsidR="008B3E9F">
        <w:rPr>
          <w:rFonts w:ascii="Arial" w:hAnsi="Arial" w:cs="Arial"/>
          <w:sz w:val="24"/>
          <w:szCs w:val="24"/>
        </w:rPr>
        <w:t>à</w:t>
      </w:r>
      <w:r w:rsidR="00520EF9">
        <w:rPr>
          <w:rFonts w:ascii="Arial" w:hAnsi="Arial" w:cs="Arial"/>
          <w:sz w:val="24"/>
          <w:szCs w:val="24"/>
        </w:rPr>
        <w:t xml:space="preserve"> mon </w:t>
      </w:r>
      <w:r w:rsidR="001262D1">
        <w:rPr>
          <w:rFonts w:ascii="Arial" w:hAnsi="Arial" w:cs="Arial"/>
          <w:sz w:val="24"/>
          <w:szCs w:val="24"/>
        </w:rPr>
        <w:t xml:space="preserve"> </w:t>
      </w:r>
      <w:r w:rsidR="00520EF9">
        <w:rPr>
          <w:rFonts w:ascii="Arial" w:hAnsi="Arial" w:cs="Arial"/>
          <w:sz w:val="24"/>
          <w:szCs w:val="24"/>
        </w:rPr>
        <w:t>sens indispensab</w:t>
      </w:r>
      <w:r>
        <w:rPr>
          <w:rFonts w:ascii="Arial" w:hAnsi="Arial" w:cs="Arial"/>
          <w:sz w:val="24"/>
          <w:szCs w:val="24"/>
        </w:rPr>
        <w:t>le</w:t>
      </w:r>
      <w:r w:rsidR="00520EF9">
        <w:rPr>
          <w:rFonts w:ascii="Arial" w:hAnsi="Arial" w:cs="Arial"/>
          <w:sz w:val="24"/>
          <w:szCs w:val="24"/>
        </w:rPr>
        <w:t>,</w:t>
      </w:r>
    </w:p>
    <w:p w:rsidR="001262D1" w:rsidRDefault="00520EF9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c’est l</w:t>
      </w:r>
      <w:r w:rsidR="00164DC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domaine</w:t>
      </w:r>
      <w:r w:rsidR="001262D1">
        <w:rPr>
          <w:rFonts w:ascii="Arial" w:hAnsi="Arial" w:cs="Arial"/>
          <w:sz w:val="24"/>
          <w:szCs w:val="24"/>
        </w:rPr>
        <w:t xml:space="preserve"> </w:t>
      </w:r>
      <w:r w:rsidR="00164DC0">
        <w:rPr>
          <w:rFonts w:ascii="Arial" w:hAnsi="Arial" w:cs="Arial"/>
          <w:sz w:val="24"/>
          <w:szCs w:val="24"/>
        </w:rPr>
        <w:t xml:space="preserve">que Gérard Genette appelle épitexte et qui concerne tout ce qui </w:t>
      </w:r>
    </w:p>
    <w:p w:rsidR="001262D1" w:rsidRDefault="00164DC0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entoure directement le texte: préface</w:t>
      </w:r>
      <w:r w:rsidR="001262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postface</w:t>
      </w:r>
      <w:r w:rsidR="001262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critique</w:t>
      </w:r>
      <w:r w:rsidR="001262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comptes-rendus, et plus</w:t>
      </w:r>
    </w:p>
    <w:p w:rsidR="001262D1" w:rsidRDefault="00164DC0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récemment, des commentaires de lecteurs apparaissant sur les sites des éditeurs et</w:t>
      </w:r>
    </w:p>
    <w:p w:rsidR="001262D1" w:rsidRDefault="00E6479F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 vendeurs.</w:t>
      </w:r>
      <w:r w:rsidR="001262D1">
        <w:rPr>
          <w:rFonts w:ascii="Arial" w:hAnsi="Arial" w:cs="Arial"/>
          <w:sz w:val="24"/>
          <w:szCs w:val="24"/>
        </w:rPr>
        <w:t xml:space="preserve"> On peut y ajouter la communication de bouche </w:t>
      </w:r>
      <w:r w:rsidR="008B3E9F">
        <w:rPr>
          <w:rFonts w:ascii="Arial" w:hAnsi="Arial" w:cs="Arial"/>
          <w:sz w:val="24"/>
          <w:szCs w:val="24"/>
        </w:rPr>
        <w:t>à</w:t>
      </w:r>
      <w:r w:rsidR="001262D1">
        <w:rPr>
          <w:rFonts w:ascii="Arial" w:hAnsi="Arial" w:cs="Arial"/>
          <w:sz w:val="24"/>
          <w:szCs w:val="24"/>
        </w:rPr>
        <w:t xml:space="preserve"> l’oreille des libraires </w:t>
      </w:r>
    </w:p>
    <w:p w:rsidR="00D60015" w:rsidRDefault="001262D1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 peut fonctionner de temps </w:t>
      </w:r>
      <w:r w:rsidR="008B3E9F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autre, ainsi, d’apr</w:t>
      </w:r>
      <w:r w:rsidR="008B3E9F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>s</w:t>
      </w:r>
      <w:r w:rsidR="00D60015">
        <w:rPr>
          <w:rFonts w:ascii="Arial" w:hAnsi="Arial" w:cs="Arial"/>
          <w:sz w:val="24"/>
          <w:szCs w:val="24"/>
        </w:rPr>
        <w:t xml:space="preserve"> Jean Mattern, </w:t>
      </w:r>
    </w:p>
    <w:p w:rsidR="00D60015" w:rsidRDefault="00D60015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ancien responsable </w:t>
      </w:r>
      <w:r w:rsidR="001262D1">
        <w:rPr>
          <w:rFonts w:ascii="Arial" w:hAnsi="Arial" w:cs="Arial"/>
          <w:sz w:val="24"/>
          <w:szCs w:val="24"/>
        </w:rPr>
        <w:t>chez Gallimard, le succ</w:t>
      </w:r>
      <w:r w:rsidR="008B3E9F">
        <w:rPr>
          <w:rFonts w:ascii="Arial" w:hAnsi="Arial" w:cs="Arial"/>
          <w:sz w:val="24"/>
          <w:szCs w:val="24"/>
        </w:rPr>
        <w:t>è</w:t>
      </w:r>
      <w:r w:rsidR="001262D1">
        <w:rPr>
          <w:rFonts w:ascii="Arial" w:hAnsi="Arial" w:cs="Arial"/>
          <w:sz w:val="24"/>
          <w:szCs w:val="24"/>
        </w:rPr>
        <w:t xml:space="preserve">s des deux romans de László </w:t>
      </w:r>
    </w:p>
    <w:p w:rsidR="00D60015" w:rsidRDefault="001262D1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Krasznahorkai, </w:t>
      </w:r>
      <w:r w:rsidRPr="00DA2837">
        <w:rPr>
          <w:rFonts w:ascii="Arial" w:hAnsi="Arial" w:cs="Arial"/>
          <w:i/>
          <w:sz w:val="24"/>
          <w:szCs w:val="24"/>
        </w:rPr>
        <w:t xml:space="preserve">Tango du </w:t>
      </w:r>
      <w:r w:rsidR="00D60015" w:rsidRPr="00DA2837">
        <w:rPr>
          <w:rFonts w:ascii="Arial" w:hAnsi="Arial" w:cs="Arial"/>
          <w:i/>
          <w:sz w:val="24"/>
          <w:szCs w:val="24"/>
        </w:rPr>
        <w:t xml:space="preserve"> </w:t>
      </w:r>
      <w:r w:rsidRPr="00DA2837">
        <w:rPr>
          <w:rFonts w:ascii="Arial" w:hAnsi="Arial" w:cs="Arial"/>
          <w:i/>
          <w:sz w:val="24"/>
          <w:szCs w:val="24"/>
        </w:rPr>
        <w:t>Satan</w:t>
      </w:r>
      <w:r>
        <w:rPr>
          <w:rFonts w:ascii="Arial" w:hAnsi="Arial" w:cs="Arial"/>
          <w:sz w:val="24"/>
          <w:szCs w:val="24"/>
        </w:rPr>
        <w:t xml:space="preserve"> et </w:t>
      </w:r>
      <w:bookmarkStart w:id="0" w:name="_GoBack"/>
      <w:r w:rsidRPr="00DA2837">
        <w:rPr>
          <w:rFonts w:ascii="Arial" w:hAnsi="Arial" w:cs="Arial"/>
          <w:i/>
          <w:sz w:val="24"/>
          <w:szCs w:val="24"/>
        </w:rPr>
        <w:t>Mélancolie de la résistence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>s’expliqu</w:t>
      </w:r>
      <w:r w:rsidR="00D10BF9">
        <w:rPr>
          <w:rFonts w:ascii="Arial" w:hAnsi="Arial" w:cs="Arial"/>
          <w:sz w:val="24"/>
          <w:szCs w:val="24"/>
        </w:rPr>
        <w:t xml:space="preserve">ent </w:t>
      </w:r>
      <w:r>
        <w:rPr>
          <w:rFonts w:ascii="Arial" w:hAnsi="Arial" w:cs="Arial"/>
          <w:sz w:val="24"/>
          <w:szCs w:val="24"/>
        </w:rPr>
        <w:t xml:space="preserve"> de cette </w:t>
      </w:r>
    </w:p>
    <w:p w:rsidR="00D60015" w:rsidRDefault="001262D1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8B3E9F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 xml:space="preserve">re. </w:t>
      </w:r>
      <w:r w:rsidR="00D10BF9">
        <w:rPr>
          <w:rFonts w:ascii="Arial" w:hAnsi="Arial" w:cs="Arial"/>
          <w:sz w:val="24"/>
          <w:szCs w:val="24"/>
        </w:rPr>
        <w:t>Enfin un dernier</w:t>
      </w:r>
      <w:r w:rsidR="00D60015">
        <w:rPr>
          <w:rFonts w:ascii="Arial" w:hAnsi="Arial" w:cs="Arial"/>
          <w:sz w:val="24"/>
          <w:szCs w:val="24"/>
        </w:rPr>
        <w:t xml:space="preserve"> </w:t>
      </w:r>
      <w:r w:rsidR="00D10BF9">
        <w:rPr>
          <w:rFonts w:ascii="Arial" w:hAnsi="Arial" w:cs="Arial"/>
          <w:sz w:val="24"/>
          <w:szCs w:val="24"/>
        </w:rPr>
        <w:t>ajout, le r</w:t>
      </w:r>
      <w:r w:rsidR="008B3E9F">
        <w:rPr>
          <w:rFonts w:ascii="Arial" w:hAnsi="Arial" w:cs="Arial"/>
          <w:sz w:val="24"/>
          <w:szCs w:val="24"/>
        </w:rPr>
        <w:t>ô</w:t>
      </w:r>
      <w:r w:rsidR="00D10BF9">
        <w:rPr>
          <w:rFonts w:ascii="Arial" w:hAnsi="Arial" w:cs="Arial"/>
          <w:sz w:val="24"/>
          <w:szCs w:val="24"/>
        </w:rPr>
        <w:t>le des universitaires. Lors de colloques franco-</w:t>
      </w:r>
    </w:p>
    <w:p w:rsidR="00D60015" w:rsidRDefault="00D10BF9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hongrois </w:t>
      </w:r>
      <w:r w:rsidR="00064AC9">
        <w:rPr>
          <w:rFonts w:ascii="Arial" w:hAnsi="Arial" w:cs="Arial"/>
          <w:sz w:val="24"/>
          <w:szCs w:val="24"/>
        </w:rPr>
        <w:t xml:space="preserve">auxquels j’ai pu </w:t>
      </w:r>
      <w:r w:rsidR="00D60015">
        <w:rPr>
          <w:rFonts w:ascii="Arial" w:hAnsi="Arial" w:cs="Arial"/>
          <w:sz w:val="24"/>
          <w:szCs w:val="24"/>
        </w:rPr>
        <w:t xml:space="preserve"> </w:t>
      </w:r>
      <w:r w:rsidR="00064AC9">
        <w:rPr>
          <w:rFonts w:ascii="Arial" w:hAnsi="Arial" w:cs="Arial"/>
          <w:sz w:val="24"/>
          <w:szCs w:val="24"/>
        </w:rPr>
        <w:t xml:space="preserve">participer </w:t>
      </w:r>
      <w:r>
        <w:rPr>
          <w:rFonts w:ascii="Arial" w:hAnsi="Arial" w:cs="Arial"/>
          <w:sz w:val="24"/>
          <w:szCs w:val="24"/>
        </w:rPr>
        <w:t>certains auteurs</w:t>
      </w:r>
      <w:r w:rsidR="009D2D63">
        <w:rPr>
          <w:rFonts w:ascii="Arial" w:hAnsi="Arial" w:cs="Arial"/>
          <w:sz w:val="24"/>
          <w:szCs w:val="24"/>
        </w:rPr>
        <w:t xml:space="preserve">, comme Kosztolányi, Márai, </w:t>
      </w:r>
    </w:p>
    <w:p w:rsidR="00D60015" w:rsidRDefault="009D2D63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Esterházy, Nádas, Kertész,</w:t>
      </w:r>
      <w:r w:rsidR="00D600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sont traités par des coll</w:t>
      </w:r>
      <w:r w:rsidR="008B3E9F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>gues</w:t>
      </w:r>
      <w:r w:rsidR="00064AC9">
        <w:rPr>
          <w:rFonts w:ascii="Arial" w:hAnsi="Arial" w:cs="Arial"/>
          <w:sz w:val="24"/>
          <w:szCs w:val="24"/>
        </w:rPr>
        <w:t xml:space="preserve"> </w:t>
      </w:r>
      <w:r w:rsidR="00A65358">
        <w:rPr>
          <w:rFonts w:ascii="Arial" w:hAnsi="Arial" w:cs="Arial"/>
          <w:sz w:val="24"/>
          <w:szCs w:val="24"/>
        </w:rPr>
        <w:t>comparatistes franç</w:t>
      </w:r>
      <w:r>
        <w:rPr>
          <w:rFonts w:ascii="Arial" w:hAnsi="Arial" w:cs="Arial"/>
          <w:sz w:val="24"/>
          <w:szCs w:val="24"/>
        </w:rPr>
        <w:t xml:space="preserve">ais.  </w:t>
      </w:r>
    </w:p>
    <w:p w:rsidR="00D60015" w:rsidRDefault="00E25CA8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donner des exemples </w:t>
      </w:r>
      <w:r w:rsidR="00D60015">
        <w:rPr>
          <w:rFonts w:ascii="Arial" w:hAnsi="Arial" w:cs="Arial"/>
          <w:sz w:val="24"/>
          <w:szCs w:val="24"/>
        </w:rPr>
        <w:t xml:space="preserve"> </w:t>
      </w:r>
      <w:r w:rsidR="002C677D">
        <w:rPr>
          <w:rFonts w:ascii="Arial" w:hAnsi="Arial" w:cs="Arial"/>
          <w:sz w:val="24"/>
          <w:szCs w:val="24"/>
        </w:rPr>
        <w:t>concrets: François Soulages de Paris VIII</w:t>
      </w:r>
      <w:r>
        <w:rPr>
          <w:rFonts w:ascii="Arial" w:hAnsi="Arial" w:cs="Arial"/>
          <w:sz w:val="24"/>
          <w:szCs w:val="24"/>
        </w:rPr>
        <w:t xml:space="preserve"> analyse </w:t>
      </w:r>
    </w:p>
    <w:p w:rsidR="00D60015" w:rsidRDefault="00E25CA8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Kosztolányi, Catherine Mayaux, de</w:t>
      </w:r>
      <w:r w:rsidR="00D600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Cergy</w:t>
      </w:r>
      <w:r w:rsidR="002C677D">
        <w:rPr>
          <w:rFonts w:ascii="Arial" w:hAnsi="Arial" w:cs="Arial"/>
          <w:sz w:val="24"/>
          <w:szCs w:val="24"/>
        </w:rPr>
        <w:t xml:space="preserve"> Pontoise</w:t>
      </w:r>
      <w:r>
        <w:rPr>
          <w:rFonts w:ascii="Arial" w:hAnsi="Arial" w:cs="Arial"/>
          <w:sz w:val="24"/>
          <w:szCs w:val="24"/>
        </w:rPr>
        <w:t xml:space="preserve">, </w:t>
      </w:r>
      <w:r w:rsidR="000C442C">
        <w:rPr>
          <w:rFonts w:ascii="Arial" w:hAnsi="Arial" w:cs="Arial"/>
          <w:sz w:val="24"/>
          <w:szCs w:val="24"/>
        </w:rPr>
        <w:t xml:space="preserve">participe au colloque Márai et y </w:t>
      </w:r>
    </w:p>
    <w:p w:rsidR="00D60015" w:rsidRDefault="00D60015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parle du Premier amour</w:t>
      </w:r>
      <w:r w:rsidR="000C442C">
        <w:rPr>
          <w:rFonts w:ascii="Arial" w:hAnsi="Arial" w:cs="Arial"/>
          <w:sz w:val="24"/>
          <w:szCs w:val="24"/>
        </w:rPr>
        <w:t xml:space="preserve">., Emmanuel Bouju, de </w:t>
      </w:r>
      <w:r>
        <w:rPr>
          <w:rFonts w:ascii="Arial" w:hAnsi="Arial" w:cs="Arial"/>
          <w:sz w:val="24"/>
          <w:szCs w:val="24"/>
        </w:rPr>
        <w:t xml:space="preserve"> </w:t>
      </w:r>
      <w:r w:rsidR="000C442C">
        <w:rPr>
          <w:rFonts w:ascii="Arial" w:hAnsi="Arial" w:cs="Arial"/>
          <w:sz w:val="24"/>
          <w:szCs w:val="24"/>
        </w:rPr>
        <w:t>Rennes, dans</w:t>
      </w:r>
      <w:r w:rsidR="00725323">
        <w:rPr>
          <w:rFonts w:ascii="Arial" w:hAnsi="Arial" w:cs="Arial"/>
          <w:sz w:val="24"/>
          <w:szCs w:val="24"/>
        </w:rPr>
        <w:t xml:space="preserve"> sa monographie sur le </w:t>
      </w:r>
    </w:p>
    <w:p w:rsidR="000961B8" w:rsidRDefault="00725323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 européen de la f</w:t>
      </w:r>
      <w:r w:rsidR="007174D8">
        <w:rPr>
          <w:rFonts w:ascii="Arial" w:hAnsi="Arial" w:cs="Arial"/>
          <w:sz w:val="24"/>
          <w:szCs w:val="24"/>
        </w:rPr>
        <w:t>in du siè</w:t>
      </w:r>
      <w:r>
        <w:rPr>
          <w:rFonts w:ascii="Arial" w:hAnsi="Arial" w:cs="Arial"/>
          <w:sz w:val="24"/>
          <w:szCs w:val="24"/>
        </w:rPr>
        <w:t xml:space="preserve">cle, traite </w:t>
      </w:r>
      <w:r w:rsidR="00D600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l’oeuvre de</w:t>
      </w:r>
      <w:r w:rsidR="002C677D">
        <w:rPr>
          <w:rFonts w:ascii="Arial" w:hAnsi="Arial" w:cs="Arial"/>
          <w:sz w:val="24"/>
          <w:szCs w:val="24"/>
        </w:rPr>
        <w:t xml:space="preserve"> </w:t>
      </w:r>
      <w:r w:rsidR="000961B8">
        <w:rPr>
          <w:rFonts w:ascii="Arial" w:hAnsi="Arial" w:cs="Arial"/>
          <w:sz w:val="24"/>
          <w:szCs w:val="24"/>
        </w:rPr>
        <w:t xml:space="preserve"> Kertész qui fait partie d’un </w:t>
      </w:r>
    </w:p>
    <w:p w:rsidR="00D10BF9" w:rsidRDefault="000961B8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corpus des meilleurs romans européen</w:t>
      </w:r>
      <w:r w:rsidR="00725323">
        <w:rPr>
          <w:rFonts w:ascii="Arial" w:hAnsi="Arial" w:cs="Arial"/>
          <w:sz w:val="24"/>
          <w:szCs w:val="24"/>
        </w:rPr>
        <w:t xml:space="preserve"> de la </w:t>
      </w:r>
      <w:r w:rsidR="002C677D">
        <w:rPr>
          <w:rFonts w:ascii="Arial" w:hAnsi="Arial" w:cs="Arial"/>
          <w:sz w:val="24"/>
          <w:szCs w:val="24"/>
        </w:rPr>
        <w:t xml:space="preserve">période en </w:t>
      </w:r>
      <w:r w:rsidR="00725323">
        <w:rPr>
          <w:rFonts w:ascii="Arial" w:hAnsi="Arial" w:cs="Arial"/>
          <w:sz w:val="24"/>
          <w:szCs w:val="24"/>
        </w:rPr>
        <w:t>question.</w:t>
      </w:r>
    </w:p>
    <w:p w:rsidR="00E814BB" w:rsidRDefault="00725323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En mentionnant le liv</w:t>
      </w:r>
      <w:r w:rsidR="00826C2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de Bouju j’arrive au quatri</w:t>
      </w:r>
      <w:r w:rsidR="008B3E9F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 xml:space="preserve">me stade de ma théorie, </w:t>
      </w:r>
      <w:r w:rsidR="00E814BB">
        <w:rPr>
          <w:rFonts w:ascii="Arial" w:hAnsi="Arial" w:cs="Arial"/>
          <w:sz w:val="24"/>
          <w:szCs w:val="24"/>
        </w:rPr>
        <w:t xml:space="preserve">stade </w:t>
      </w:r>
    </w:p>
    <w:p w:rsidR="00725323" w:rsidRDefault="00725323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 </w:t>
      </w:r>
      <w:r w:rsidR="00E814BB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 xml:space="preserve"> celui du dialogue. En effet la Weltliterature n’existe que par le dialogue des </w:t>
      </w:r>
    </w:p>
    <w:p w:rsidR="00725323" w:rsidRDefault="00725323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auteurs, des formes et des oeuvres, comme le dit Babits ou alors Curtius ou Antal </w:t>
      </w:r>
    </w:p>
    <w:p w:rsidR="00725323" w:rsidRDefault="00725323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Szerb</w:t>
      </w:r>
      <w:r w:rsidR="007174D8">
        <w:rPr>
          <w:rFonts w:ascii="Arial" w:hAnsi="Arial" w:cs="Arial"/>
          <w:sz w:val="24"/>
          <w:szCs w:val="24"/>
        </w:rPr>
        <w:t>, dialogue dépassant les frontiè</w:t>
      </w:r>
      <w:r>
        <w:rPr>
          <w:rFonts w:ascii="Arial" w:hAnsi="Arial" w:cs="Arial"/>
          <w:sz w:val="24"/>
          <w:szCs w:val="24"/>
        </w:rPr>
        <w:t xml:space="preserve">res géographiques et temporelles, et par </w:t>
      </w:r>
    </w:p>
    <w:p w:rsidR="006D0375" w:rsidRDefault="00725323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conséquence linguistiques. Il s’agit</w:t>
      </w:r>
      <w:r w:rsidR="006D0375">
        <w:rPr>
          <w:rFonts w:ascii="Arial" w:hAnsi="Arial" w:cs="Arial"/>
          <w:sz w:val="24"/>
          <w:szCs w:val="24"/>
        </w:rPr>
        <w:t xml:space="preserve">, bien sur </w:t>
      </w:r>
      <w:r w:rsidR="00826C2C">
        <w:rPr>
          <w:rFonts w:ascii="Arial" w:hAnsi="Arial" w:cs="Arial"/>
          <w:sz w:val="24"/>
          <w:szCs w:val="24"/>
        </w:rPr>
        <w:t>de la problématique du canon. La</w:t>
      </w:r>
    </w:p>
    <w:p w:rsidR="006D0375" w:rsidRDefault="00826C2C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formation des canon</w:t>
      </w:r>
      <w:r w:rsidR="006D037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est un processus extr</w:t>
      </w:r>
      <w:r w:rsidR="008B3E9F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mement compliqué, en plus, il est</w:t>
      </w:r>
    </w:p>
    <w:p w:rsidR="006D0375" w:rsidRDefault="00826C2C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quasiment impossib</w:t>
      </w:r>
      <w:r w:rsidR="00A65358">
        <w:rPr>
          <w:rFonts w:ascii="Arial" w:hAnsi="Arial" w:cs="Arial"/>
          <w:sz w:val="24"/>
          <w:szCs w:val="24"/>
        </w:rPr>
        <w:t>le à</w:t>
      </w:r>
      <w:r>
        <w:rPr>
          <w:rFonts w:ascii="Arial" w:hAnsi="Arial" w:cs="Arial"/>
          <w:sz w:val="24"/>
          <w:szCs w:val="24"/>
        </w:rPr>
        <w:t xml:space="preserve"> saisir avec les termes que nous employons. Il s’agit d’un </w:t>
      </w:r>
    </w:p>
    <w:p w:rsidR="006D0375" w:rsidRDefault="00826C2C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B3E9F">
        <w:rPr>
          <w:rFonts w:ascii="Arial" w:hAnsi="Arial" w:cs="Arial"/>
          <w:sz w:val="24"/>
          <w:szCs w:val="24"/>
        </w:rPr>
        <w:t>ô</w:t>
      </w:r>
      <w:r>
        <w:rPr>
          <w:rFonts w:ascii="Arial" w:hAnsi="Arial" w:cs="Arial"/>
          <w:sz w:val="24"/>
          <w:szCs w:val="24"/>
        </w:rPr>
        <w:t>té d’un probl</w:t>
      </w:r>
      <w:r w:rsidR="008B3E9F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>me sociologique, mais qu’il est difficile de décrire avec les outils de la</w:t>
      </w:r>
    </w:p>
    <w:p w:rsidR="00826C2C" w:rsidRDefault="00826C2C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sociologie car l’essentiel du phénom</w:t>
      </w:r>
      <w:r w:rsidR="008B3E9F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>ne est purement</w:t>
      </w:r>
      <w:r w:rsidR="006D0375">
        <w:rPr>
          <w:rFonts w:ascii="Arial" w:hAnsi="Arial" w:cs="Arial"/>
          <w:sz w:val="24"/>
          <w:szCs w:val="24"/>
        </w:rPr>
        <w:t xml:space="preserve"> qu</w:t>
      </w:r>
      <w:r>
        <w:rPr>
          <w:rFonts w:ascii="Arial" w:hAnsi="Arial" w:cs="Arial"/>
          <w:sz w:val="24"/>
          <w:szCs w:val="24"/>
        </w:rPr>
        <w:t xml:space="preserve">alitatif. </w:t>
      </w:r>
    </w:p>
    <w:p w:rsidR="00826C2C" w:rsidRDefault="00826C2C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Je me contente donc ici d’un seul aspect de la problématique qui nous occupe, </w:t>
      </w:r>
    </w:p>
    <w:p w:rsidR="00622A09" w:rsidRDefault="00826C2C" w:rsidP="006523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celui du r</w:t>
      </w:r>
      <w:r w:rsidR="008B3E9F">
        <w:rPr>
          <w:rFonts w:ascii="Arial" w:hAnsi="Arial" w:cs="Arial"/>
          <w:sz w:val="24"/>
          <w:szCs w:val="24"/>
        </w:rPr>
        <w:t>ô</w:t>
      </w:r>
      <w:r>
        <w:rPr>
          <w:rFonts w:ascii="Arial" w:hAnsi="Arial" w:cs="Arial"/>
          <w:sz w:val="24"/>
          <w:szCs w:val="24"/>
        </w:rPr>
        <w:t xml:space="preserve">le des éditeurs dans le processus de canonisation. </w:t>
      </w:r>
      <w:r w:rsidR="00622A09" w:rsidRPr="00DA2837">
        <w:rPr>
          <w:rFonts w:ascii="Arial" w:hAnsi="Arial" w:cs="Arial"/>
          <w:i/>
          <w:sz w:val="24"/>
          <w:szCs w:val="24"/>
        </w:rPr>
        <w:t>La Nouvelle Revue</w:t>
      </w:r>
      <w:r w:rsidR="00622A09">
        <w:rPr>
          <w:rFonts w:ascii="Arial" w:hAnsi="Arial" w:cs="Arial"/>
          <w:sz w:val="24"/>
          <w:szCs w:val="24"/>
        </w:rPr>
        <w:t xml:space="preserve"> </w:t>
      </w:r>
    </w:p>
    <w:p w:rsidR="00622A09" w:rsidRDefault="00622A09" w:rsidP="006523EF">
      <w:pPr>
        <w:spacing w:line="240" w:lineRule="auto"/>
        <w:rPr>
          <w:rFonts w:ascii="Arial" w:hAnsi="Arial" w:cs="Arial"/>
          <w:sz w:val="24"/>
          <w:szCs w:val="24"/>
        </w:rPr>
      </w:pPr>
      <w:r w:rsidRPr="00DA2837">
        <w:rPr>
          <w:rFonts w:ascii="Arial" w:hAnsi="Arial" w:cs="Arial"/>
          <w:i/>
          <w:sz w:val="24"/>
          <w:szCs w:val="24"/>
        </w:rPr>
        <w:t>fran</w:t>
      </w:r>
      <w:r w:rsidR="008B3E9F" w:rsidRPr="00DA2837">
        <w:rPr>
          <w:rFonts w:ascii="Arial" w:hAnsi="Arial" w:cs="Arial"/>
          <w:i/>
          <w:sz w:val="24"/>
          <w:szCs w:val="24"/>
        </w:rPr>
        <w:t>ç</w:t>
      </w:r>
      <w:r w:rsidRPr="00DA2837">
        <w:rPr>
          <w:rFonts w:ascii="Arial" w:hAnsi="Arial" w:cs="Arial"/>
          <w:i/>
          <w:sz w:val="24"/>
          <w:szCs w:val="24"/>
        </w:rPr>
        <w:t>aise</w:t>
      </w:r>
      <w:r>
        <w:rPr>
          <w:rFonts w:ascii="Arial" w:hAnsi="Arial" w:cs="Arial"/>
          <w:sz w:val="24"/>
          <w:szCs w:val="24"/>
        </w:rPr>
        <w:t>, fondé</w:t>
      </w:r>
      <w:r w:rsidR="008B3E9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en 1908 est certainement la plus importante des éditeurs fran</w:t>
      </w:r>
      <w:r w:rsidR="00A7140D"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>ais</w:t>
      </w:r>
      <w:r w:rsidR="00A7140D">
        <w:rPr>
          <w:rFonts w:ascii="Arial" w:hAnsi="Arial" w:cs="Arial"/>
          <w:sz w:val="24"/>
          <w:szCs w:val="24"/>
        </w:rPr>
        <w:t>.</w:t>
      </w:r>
    </w:p>
    <w:p w:rsidR="00A7140D" w:rsidRDefault="00622A09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D44">
        <w:rPr>
          <w:rFonts w:ascii="Arial" w:hAnsi="Arial" w:cs="Arial"/>
          <w:sz w:val="24"/>
          <w:szCs w:val="24"/>
          <w:lang w:val="fr-FR"/>
        </w:rPr>
        <w:t xml:space="preserve">La plupart </w:t>
      </w:r>
      <w:r w:rsidR="00823FEA">
        <w:rPr>
          <w:rFonts w:ascii="Arial" w:hAnsi="Arial" w:cs="Arial"/>
          <w:sz w:val="24"/>
          <w:szCs w:val="24"/>
          <w:lang w:val="fr-FR"/>
        </w:rPr>
        <w:t>des grands écrivains</w:t>
      </w:r>
      <w:r w:rsidR="00A7140D">
        <w:rPr>
          <w:rFonts w:ascii="Arial" w:hAnsi="Arial" w:cs="Arial"/>
          <w:sz w:val="24"/>
          <w:szCs w:val="24"/>
          <w:lang w:val="fr-FR"/>
        </w:rPr>
        <w:t xml:space="preserve"> </w:t>
      </w:r>
      <w:r w:rsidR="00823FEA">
        <w:rPr>
          <w:rFonts w:ascii="Arial" w:hAnsi="Arial" w:cs="Arial"/>
          <w:sz w:val="24"/>
          <w:szCs w:val="24"/>
          <w:lang w:val="fr-FR"/>
        </w:rPr>
        <w:t xml:space="preserve">du </w:t>
      </w:r>
      <w:r w:rsidR="00A7140D">
        <w:rPr>
          <w:rFonts w:ascii="Arial" w:hAnsi="Arial" w:cs="Arial"/>
          <w:sz w:val="24"/>
          <w:szCs w:val="24"/>
          <w:lang w:val="fr-FR"/>
        </w:rPr>
        <w:t xml:space="preserve">2Oe </w:t>
      </w:r>
      <w:r w:rsidR="00823FEA">
        <w:rPr>
          <w:rFonts w:ascii="Arial" w:hAnsi="Arial" w:cs="Arial"/>
          <w:sz w:val="24"/>
          <w:szCs w:val="24"/>
          <w:lang w:val="fr-FR"/>
        </w:rPr>
        <w:t>si</w:t>
      </w:r>
      <w:r w:rsidR="00A7140D">
        <w:rPr>
          <w:rFonts w:ascii="Arial" w:hAnsi="Arial" w:cs="Arial"/>
          <w:sz w:val="24"/>
          <w:szCs w:val="24"/>
          <w:lang w:val="fr-FR"/>
        </w:rPr>
        <w:t>è</w:t>
      </w:r>
      <w:r w:rsidR="00823FEA">
        <w:rPr>
          <w:rFonts w:ascii="Arial" w:hAnsi="Arial" w:cs="Arial"/>
          <w:sz w:val="24"/>
          <w:szCs w:val="24"/>
          <w:lang w:val="fr-FR"/>
        </w:rPr>
        <w:t>cle sont des auteurs de Gallimard ou</w:t>
      </w:r>
    </w:p>
    <w:p w:rsidR="00A7140D" w:rsidRDefault="00823FEA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alors sont devenus des auteurs Gallimard.   L’instrument le plus efficace de</w:t>
      </w:r>
    </w:p>
    <w:p w:rsidR="000961B8" w:rsidRDefault="000961B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canonisation est </w:t>
      </w:r>
      <w:r w:rsidR="00823FEA">
        <w:rPr>
          <w:rFonts w:ascii="Arial" w:hAnsi="Arial" w:cs="Arial"/>
          <w:sz w:val="24"/>
          <w:szCs w:val="24"/>
          <w:lang w:val="fr-FR"/>
        </w:rPr>
        <w:t xml:space="preserve"> la série</w:t>
      </w:r>
      <w:r w:rsidR="00A7140D">
        <w:rPr>
          <w:rFonts w:ascii="Arial" w:hAnsi="Arial" w:cs="Arial"/>
          <w:sz w:val="24"/>
          <w:szCs w:val="24"/>
          <w:lang w:val="fr-FR"/>
        </w:rPr>
        <w:t xml:space="preserve"> </w:t>
      </w:r>
      <w:r w:rsidR="00823FEA">
        <w:rPr>
          <w:rFonts w:ascii="Arial" w:hAnsi="Arial" w:cs="Arial"/>
          <w:sz w:val="24"/>
          <w:szCs w:val="24"/>
          <w:lang w:val="fr-FR"/>
        </w:rPr>
        <w:t>Pléiade. Cette série peut être considérée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823FEA">
        <w:rPr>
          <w:rFonts w:ascii="Arial" w:hAnsi="Arial" w:cs="Arial"/>
          <w:sz w:val="24"/>
          <w:szCs w:val="24"/>
          <w:lang w:val="fr-FR"/>
        </w:rPr>
        <w:t xml:space="preserve">comme un </w:t>
      </w:r>
    </w:p>
    <w:p w:rsidR="000961B8" w:rsidRDefault="00823FEA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corpus </w:t>
      </w:r>
      <w:r w:rsidR="00064AC9">
        <w:rPr>
          <w:rFonts w:ascii="Arial" w:hAnsi="Arial" w:cs="Arial"/>
          <w:sz w:val="24"/>
          <w:szCs w:val="24"/>
          <w:lang w:val="fr-FR"/>
        </w:rPr>
        <w:t xml:space="preserve">presque </w:t>
      </w:r>
      <w:r>
        <w:rPr>
          <w:rFonts w:ascii="Arial" w:hAnsi="Arial" w:cs="Arial"/>
          <w:sz w:val="24"/>
          <w:szCs w:val="24"/>
          <w:lang w:val="fr-FR"/>
        </w:rPr>
        <w:t>complet. Depuis 1938 des auteurs non-français</w:t>
      </w:r>
      <w:r w:rsidR="000961B8">
        <w:rPr>
          <w:rFonts w:ascii="Arial" w:hAnsi="Arial" w:cs="Arial"/>
          <w:sz w:val="24"/>
          <w:szCs w:val="24"/>
          <w:lang w:val="fr-FR"/>
        </w:rPr>
        <w:t xml:space="preserve"> </w:t>
      </w:r>
      <w:r w:rsidR="00AC0048">
        <w:rPr>
          <w:rFonts w:ascii="Arial" w:hAnsi="Arial" w:cs="Arial"/>
          <w:sz w:val="24"/>
          <w:szCs w:val="24"/>
          <w:lang w:val="fr-FR"/>
        </w:rPr>
        <w:t xml:space="preserve">apparaissent </w:t>
      </w:r>
    </w:p>
    <w:p w:rsidR="000961B8" w:rsidRDefault="00AC004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également dans la bibliothèque de la Pléiade qui devient ainsi une</w:t>
      </w:r>
      <w:r w:rsidR="000961B8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référence de </w:t>
      </w:r>
    </w:p>
    <w:p w:rsidR="00826C2C" w:rsidRDefault="00AC004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première importance du point de vue de</w:t>
      </w:r>
      <w:r w:rsidR="00A7140D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la Weltliteratur. </w:t>
      </w:r>
    </w:p>
    <w:p w:rsidR="00AC0048" w:rsidRDefault="00823FEA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lastRenderedPageBreak/>
        <w:t xml:space="preserve">   Gis</w:t>
      </w:r>
      <w:r w:rsidR="00A7140D">
        <w:rPr>
          <w:rFonts w:ascii="Arial" w:hAnsi="Arial" w:cs="Arial"/>
          <w:sz w:val="24"/>
          <w:szCs w:val="24"/>
          <w:lang w:val="fr-FR"/>
        </w:rPr>
        <w:t>è</w:t>
      </w:r>
      <w:r>
        <w:rPr>
          <w:rFonts w:ascii="Arial" w:hAnsi="Arial" w:cs="Arial"/>
          <w:sz w:val="24"/>
          <w:szCs w:val="24"/>
          <w:lang w:val="fr-FR"/>
        </w:rPr>
        <w:t xml:space="preserve">le Sapiro qui a pu étudier les documents et les correspondances se trouvant </w:t>
      </w:r>
    </w:p>
    <w:p w:rsidR="00AC0048" w:rsidRDefault="00823FEA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dans les archives de Gallimard nous montre </w:t>
      </w:r>
      <w:r w:rsidR="00AC0048">
        <w:rPr>
          <w:rFonts w:ascii="Arial" w:hAnsi="Arial" w:cs="Arial"/>
          <w:sz w:val="24"/>
          <w:szCs w:val="24"/>
          <w:lang w:val="fr-FR"/>
        </w:rPr>
        <w:t xml:space="preserve">dans un article passionnant comment </w:t>
      </w:r>
    </w:p>
    <w:p w:rsidR="00AC0048" w:rsidRDefault="00AC004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fonctionne la machine canonisante. L’exemple qu’elle choisit est le parcours de </w:t>
      </w:r>
    </w:p>
    <w:p w:rsidR="00206591" w:rsidRDefault="00AC004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William Faulkner. Le but de l’éditeur est </w:t>
      </w:r>
      <w:r w:rsidR="00206591">
        <w:rPr>
          <w:rFonts w:ascii="Arial" w:hAnsi="Arial" w:cs="Arial"/>
          <w:sz w:val="24"/>
          <w:szCs w:val="24"/>
          <w:lang w:val="fr-FR"/>
        </w:rPr>
        <w:t>l’attribution du</w:t>
      </w:r>
      <w:r>
        <w:rPr>
          <w:rFonts w:ascii="Arial" w:hAnsi="Arial" w:cs="Arial"/>
          <w:sz w:val="24"/>
          <w:szCs w:val="24"/>
          <w:lang w:val="fr-FR"/>
        </w:rPr>
        <w:t xml:space="preserve"> prix Nobel</w:t>
      </w:r>
      <w:r w:rsidR="00206591">
        <w:rPr>
          <w:rFonts w:ascii="Arial" w:hAnsi="Arial" w:cs="Arial"/>
          <w:sz w:val="24"/>
          <w:szCs w:val="24"/>
          <w:lang w:val="fr-FR"/>
        </w:rPr>
        <w:t xml:space="preserve"> </w:t>
      </w:r>
      <w:r w:rsidR="00A7140D">
        <w:rPr>
          <w:rFonts w:ascii="Arial" w:hAnsi="Arial" w:cs="Arial"/>
          <w:sz w:val="24"/>
          <w:szCs w:val="24"/>
          <w:lang w:val="fr-FR"/>
        </w:rPr>
        <w:t>à</w:t>
      </w:r>
      <w:r w:rsidR="00206591">
        <w:rPr>
          <w:rFonts w:ascii="Arial" w:hAnsi="Arial" w:cs="Arial"/>
          <w:sz w:val="24"/>
          <w:szCs w:val="24"/>
          <w:lang w:val="fr-FR"/>
        </w:rPr>
        <w:t xml:space="preserve"> l’auteur </w:t>
      </w:r>
      <w:r w:rsidR="008D3384">
        <w:rPr>
          <w:rFonts w:ascii="Arial" w:hAnsi="Arial" w:cs="Arial"/>
          <w:sz w:val="24"/>
          <w:szCs w:val="24"/>
          <w:lang w:val="fr-FR"/>
        </w:rPr>
        <w:t>. La série</w:t>
      </w:r>
    </w:p>
    <w:p w:rsidR="00206591" w:rsidRDefault="008D3384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Du monde entier </w:t>
      </w:r>
      <w:r w:rsidR="00206591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publie a partir de 1933 jusqu’a 1939 six volumes du romancier</w:t>
      </w:r>
    </w:p>
    <w:p w:rsidR="00206591" w:rsidRDefault="000961B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américain, puis aprè</w:t>
      </w:r>
      <w:r w:rsidR="008D3384">
        <w:rPr>
          <w:rFonts w:ascii="Arial" w:hAnsi="Arial" w:cs="Arial"/>
          <w:sz w:val="24"/>
          <w:szCs w:val="24"/>
          <w:lang w:val="fr-FR"/>
        </w:rPr>
        <w:t xml:space="preserve">s </w:t>
      </w:r>
      <w:r w:rsidR="00206591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la rupture dûe</w:t>
      </w:r>
      <w:r w:rsidR="008D3384">
        <w:rPr>
          <w:rFonts w:ascii="Arial" w:hAnsi="Arial" w:cs="Arial"/>
          <w:sz w:val="24"/>
          <w:szCs w:val="24"/>
          <w:lang w:val="fr-FR"/>
        </w:rPr>
        <w:t xml:space="preserve"> aux années de guerre, il reprend la série en</w:t>
      </w:r>
    </w:p>
    <w:p w:rsidR="00206591" w:rsidRDefault="008D3384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1946. Quand Faulkner </w:t>
      </w:r>
      <w:r w:rsidR="00206591">
        <w:rPr>
          <w:rFonts w:ascii="Arial" w:hAnsi="Arial" w:cs="Arial"/>
          <w:sz w:val="24"/>
          <w:szCs w:val="24"/>
          <w:lang w:val="fr-FR"/>
        </w:rPr>
        <w:t xml:space="preserve"> </w:t>
      </w:r>
      <w:r w:rsidR="000961B8">
        <w:rPr>
          <w:rFonts w:ascii="Arial" w:hAnsi="Arial" w:cs="Arial"/>
          <w:sz w:val="24"/>
          <w:szCs w:val="24"/>
          <w:lang w:val="fr-FR"/>
        </w:rPr>
        <w:t>reç</w:t>
      </w:r>
      <w:r>
        <w:rPr>
          <w:rFonts w:ascii="Arial" w:hAnsi="Arial" w:cs="Arial"/>
          <w:sz w:val="24"/>
          <w:szCs w:val="24"/>
          <w:lang w:val="fr-FR"/>
        </w:rPr>
        <w:t>oit enfin le Nobel en 1949</w:t>
      </w:r>
      <w:r w:rsidR="000961B8">
        <w:rPr>
          <w:rFonts w:ascii="Arial" w:hAnsi="Arial" w:cs="Arial"/>
          <w:sz w:val="24"/>
          <w:szCs w:val="24"/>
          <w:lang w:val="fr-FR"/>
        </w:rPr>
        <w:t>,</w:t>
      </w:r>
      <w:r>
        <w:rPr>
          <w:rFonts w:ascii="Arial" w:hAnsi="Arial" w:cs="Arial"/>
          <w:sz w:val="24"/>
          <w:szCs w:val="24"/>
          <w:lang w:val="fr-FR"/>
        </w:rPr>
        <w:t xml:space="preserve"> neuf de ses livres sont</w:t>
      </w:r>
    </w:p>
    <w:p w:rsidR="00206591" w:rsidRDefault="0020659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déja</w:t>
      </w:r>
      <w:r w:rsidR="007174D8">
        <w:rPr>
          <w:rFonts w:ascii="Arial" w:hAnsi="Arial" w:cs="Arial"/>
          <w:sz w:val="24"/>
          <w:szCs w:val="24"/>
          <w:lang w:val="fr-FR"/>
        </w:rPr>
        <w:t xml:space="preserve"> disponibles en franç</w:t>
      </w:r>
      <w:r w:rsidR="008D3384">
        <w:rPr>
          <w:rFonts w:ascii="Arial" w:hAnsi="Arial" w:cs="Arial"/>
          <w:sz w:val="24"/>
          <w:szCs w:val="24"/>
          <w:lang w:val="fr-FR"/>
        </w:rPr>
        <w:t xml:space="preserve">ais. Mais entretemps les petits intrigues, les coups de </w:t>
      </w:r>
    </w:p>
    <w:p w:rsidR="00AC0048" w:rsidRDefault="008D3384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pousse ne cessent jamais. Faulkner est un auteur maison qu’il faut soigner.</w:t>
      </w:r>
    </w:p>
    <w:p w:rsidR="00552180" w:rsidRDefault="008D3384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</w:t>
      </w:r>
      <w:r w:rsidR="00552180">
        <w:rPr>
          <w:rFonts w:ascii="Arial" w:hAnsi="Arial" w:cs="Arial"/>
          <w:sz w:val="24"/>
          <w:szCs w:val="24"/>
          <w:lang w:val="fr-FR"/>
        </w:rPr>
        <w:t xml:space="preserve">La politique éditoriale des grandes maisons est un curieux mélange de plusieurs </w:t>
      </w:r>
    </w:p>
    <w:p w:rsidR="00552180" w:rsidRDefault="007174D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but à</w:t>
      </w:r>
      <w:r w:rsidR="00552180">
        <w:rPr>
          <w:rFonts w:ascii="Arial" w:hAnsi="Arial" w:cs="Arial"/>
          <w:sz w:val="24"/>
          <w:szCs w:val="24"/>
          <w:lang w:val="fr-FR"/>
        </w:rPr>
        <w:t xml:space="preserve"> suivre, souvent contradictoires entre eux. L’imprératif de la qualité est </w:t>
      </w:r>
    </w:p>
    <w:p w:rsidR="00552180" w:rsidRDefault="00552180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contrebal</w:t>
      </w:r>
      <w:r w:rsidR="007174D8">
        <w:rPr>
          <w:rFonts w:ascii="Arial" w:hAnsi="Arial" w:cs="Arial"/>
          <w:sz w:val="24"/>
          <w:szCs w:val="24"/>
          <w:lang w:val="fr-FR"/>
        </w:rPr>
        <w:t>ancé par l’impératif du profit à</w:t>
      </w:r>
      <w:r>
        <w:rPr>
          <w:rFonts w:ascii="Arial" w:hAnsi="Arial" w:cs="Arial"/>
          <w:sz w:val="24"/>
          <w:szCs w:val="24"/>
          <w:lang w:val="fr-FR"/>
        </w:rPr>
        <w:t xml:space="preserve"> réaliser. Ce qui adoucit cette contradiction </w:t>
      </w:r>
    </w:p>
    <w:p w:rsidR="008D3384" w:rsidRDefault="00552180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c’est l’intelligen</w:t>
      </w:r>
      <w:r w:rsidR="007174D8">
        <w:rPr>
          <w:rFonts w:ascii="Arial" w:hAnsi="Arial" w:cs="Arial"/>
          <w:sz w:val="24"/>
          <w:szCs w:val="24"/>
          <w:lang w:val="fr-FR"/>
        </w:rPr>
        <w:t>ce de certains dirigeants qui mè</w:t>
      </w:r>
      <w:r w:rsidR="00645EDA">
        <w:rPr>
          <w:rFonts w:ascii="Arial" w:hAnsi="Arial" w:cs="Arial"/>
          <w:sz w:val="24"/>
          <w:szCs w:val="24"/>
          <w:lang w:val="fr-FR"/>
        </w:rPr>
        <w:t>nent une stratégie à</w:t>
      </w:r>
      <w:r>
        <w:rPr>
          <w:rFonts w:ascii="Arial" w:hAnsi="Arial" w:cs="Arial"/>
          <w:sz w:val="24"/>
          <w:szCs w:val="24"/>
          <w:lang w:val="fr-FR"/>
        </w:rPr>
        <w:t xml:space="preserve"> long terme. Ainsi</w:t>
      </w:r>
    </w:p>
    <w:p w:rsidR="00620367" w:rsidRDefault="00552180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l’investissement dans un romancier inconnu en 1920</w:t>
      </w:r>
      <w:r w:rsidR="00620367">
        <w:rPr>
          <w:rFonts w:ascii="Arial" w:hAnsi="Arial" w:cs="Arial"/>
          <w:sz w:val="24"/>
          <w:szCs w:val="24"/>
          <w:lang w:val="fr-FR"/>
        </w:rPr>
        <w:t xml:space="preserve"> peut porter s</w:t>
      </w:r>
      <w:r w:rsidR="00206591">
        <w:rPr>
          <w:rFonts w:ascii="Arial" w:hAnsi="Arial" w:cs="Arial"/>
          <w:sz w:val="24"/>
          <w:szCs w:val="24"/>
          <w:lang w:val="fr-FR"/>
        </w:rPr>
        <w:t>es</w:t>
      </w:r>
      <w:r w:rsidR="00620367">
        <w:rPr>
          <w:rFonts w:ascii="Arial" w:hAnsi="Arial" w:cs="Arial"/>
          <w:sz w:val="24"/>
          <w:szCs w:val="24"/>
          <w:lang w:val="fr-FR"/>
        </w:rPr>
        <w:t xml:space="preserve"> fruit</w:t>
      </w:r>
      <w:r w:rsidR="00206591">
        <w:rPr>
          <w:rFonts w:ascii="Arial" w:hAnsi="Arial" w:cs="Arial"/>
          <w:sz w:val="24"/>
          <w:szCs w:val="24"/>
          <w:lang w:val="fr-FR"/>
        </w:rPr>
        <w:t>s</w:t>
      </w:r>
      <w:r w:rsidR="00620367">
        <w:rPr>
          <w:rFonts w:ascii="Arial" w:hAnsi="Arial" w:cs="Arial"/>
          <w:sz w:val="24"/>
          <w:szCs w:val="24"/>
          <w:lang w:val="fr-FR"/>
        </w:rPr>
        <w:t xml:space="preserve"> des </w:t>
      </w:r>
    </w:p>
    <w:p w:rsidR="00620367" w:rsidRDefault="00620367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décennies plus tard car le titre qui reste présent dans le catalogue es</w:t>
      </w:r>
      <w:r w:rsidR="007174D8">
        <w:rPr>
          <w:rFonts w:ascii="Arial" w:hAnsi="Arial" w:cs="Arial"/>
          <w:sz w:val="24"/>
          <w:szCs w:val="24"/>
          <w:lang w:val="fr-FR"/>
        </w:rPr>
        <w:t>t vendu petit à</w:t>
      </w:r>
    </w:p>
    <w:p w:rsidR="008402AB" w:rsidRDefault="00620367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petit, mais le chiffre réalisé devient ainsi impressionnant.</w:t>
      </w:r>
      <w:r w:rsidR="008402AB">
        <w:rPr>
          <w:rFonts w:ascii="Arial" w:hAnsi="Arial" w:cs="Arial"/>
          <w:sz w:val="24"/>
          <w:szCs w:val="24"/>
          <w:lang w:val="fr-FR"/>
        </w:rPr>
        <w:t xml:space="preserve"> La publication des </w:t>
      </w:r>
      <w:r w:rsidR="00A91CC4">
        <w:rPr>
          <w:rFonts w:ascii="Arial" w:hAnsi="Arial" w:cs="Arial"/>
          <w:sz w:val="24"/>
          <w:szCs w:val="24"/>
          <w:lang w:val="fr-FR"/>
        </w:rPr>
        <w:t xml:space="preserve">textes </w:t>
      </w:r>
    </w:p>
    <w:p w:rsidR="008402AB" w:rsidRDefault="008402A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tradu</w:t>
      </w:r>
      <w:r w:rsidR="00A91CC4">
        <w:rPr>
          <w:rFonts w:ascii="Arial" w:hAnsi="Arial" w:cs="Arial"/>
          <w:sz w:val="24"/>
          <w:szCs w:val="24"/>
          <w:lang w:val="fr-FR"/>
        </w:rPr>
        <w:t>it</w:t>
      </w:r>
      <w:r w:rsidR="007174D8">
        <w:rPr>
          <w:rFonts w:ascii="Arial" w:hAnsi="Arial" w:cs="Arial"/>
          <w:sz w:val="24"/>
          <w:szCs w:val="24"/>
          <w:lang w:val="fr-FR"/>
        </w:rPr>
        <w:t>s peut ê</w:t>
      </w:r>
      <w:r>
        <w:rPr>
          <w:rFonts w:ascii="Arial" w:hAnsi="Arial" w:cs="Arial"/>
          <w:sz w:val="24"/>
          <w:szCs w:val="24"/>
          <w:lang w:val="fr-FR"/>
        </w:rPr>
        <w:t xml:space="preserve">tre </w:t>
      </w:r>
      <w:r w:rsidR="00A91CC4">
        <w:rPr>
          <w:rFonts w:ascii="Arial" w:hAnsi="Arial" w:cs="Arial"/>
          <w:sz w:val="24"/>
          <w:szCs w:val="24"/>
          <w:lang w:val="fr-FR"/>
        </w:rPr>
        <w:t xml:space="preserve">ainsi </w:t>
      </w:r>
      <w:r w:rsidR="007174D8">
        <w:rPr>
          <w:rFonts w:ascii="Arial" w:hAnsi="Arial" w:cs="Arial"/>
          <w:sz w:val="24"/>
          <w:szCs w:val="24"/>
          <w:lang w:val="fr-FR"/>
        </w:rPr>
        <w:t>considéré de deux faç</w:t>
      </w:r>
      <w:r>
        <w:rPr>
          <w:rFonts w:ascii="Arial" w:hAnsi="Arial" w:cs="Arial"/>
          <w:sz w:val="24"/>
          <w:szCs w:val="24"/>
          <w:lang w:val="fr-FR"/>
        </w:rPr>
        <w:t xml:space="preserve">ons : recherche de la qualité d’un </w:t>
      </w:r>
    </w:p>
    <w:p w:rsidR="00552180" w:rsidRDefault="007174D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cô</w:t>
      </w:r>
      <w:r w:rsidR="008402AB">
        <w:rPr>
          <w:rFonts w:ascii="Arial" w:hAnsi="Arial" w:cs="Arial"/>
          <w:sz w:val="24"/>
          <w:szCs w:val="24"/>
          <w:lang w:val="fr-FR"/>
        </w:rPr>
        <w:t>té, investissement incertain de l’autre.</w:t>
      </w:r>
    </w:p>
    <w:p w:rsidR="008402AB" w:rsidRDefault="008402A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Avant de venir au concret j’aimerais indiquer encore un facteur qui joue un r</w:t>
      </w:r>
      <w:r w:rsidR="00B24C49">
        <w:rPr>
          <w:rFonts w:ascii="Arial" w:hAnsi="Arial" w:cs="Arial"/>
          <w:sz w:val="24"/>
          <w:szCs w:val="24"/>
          <w:lang w:val="fr-FR"/>
        </w:rPr>
        <w:t>ô</w:t>
      </w:r>
      <w:r>
        <w:rPr>
          <w:rFonts w:ascii="Arial" w:hAnsi="Arial" w:cs="Arial"/>
          <w:sz w:val="24"/>
          <w:szCs w:val="24"/>
          <w:lang w:val="fr-FR"/>
        </w:rPr>
        <w:t>le</w:t>
      </w:r>
    </w:p>
    <w:p w:rsidR="008402AB" w:rsidRDefault="008402A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important dans les choix des grands éditeurs : c’est le foire de Francfort. Organisé </w:t>
      </w:r>
    </w:p>
    <w:p w:rsidR="008402AB" w:rsidRDefault="008402A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en octobre ce foire du livre réunit les représentants les plus puissants de l’édition. </w:t>
      </w:r>
    </w:p>
    <w:p w:rsidR="00CF0ADE" w:rsidRDefault="008402A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L’influence allemande y est </w:t>
      </w:r>
      <w:r w:rsidR="00CF0ADE">
        <w:rPr>
          <w:rFonts w:ascii="Arial" w:hAnsi="Arial" w:cs="Arial"/>
          <w:sz w:val="24"/>
          <w:szCs w:val="24"/>
          <w:lang w:val="fr-FR"/>
        </w:rPr>
        <w:t>prépondérente. Si un livre hongrois est déj</w:t>
      </w:r>
      <w:r w:rsidR="00B24C49">
        <w:rPr>
          <w:rFonts w:ascii="Arial" w:hAnsi="Arial" w:cs="Arial"/>
          <w:sz w:val="24"/>
          <w:szCs w:val="24"/>
          <w:lang w:val="fr-FR"/>
        </w:rPr>
        <w:t>à</w:t>
      </w:r>
      <w:r w:rsidR="00CF0ADE">
        <w:rPr>
          <w:rFonts w:ascii="Arial" w:hAnsi="Arial" w:cs="Arial"/>
          <w:sz w:val="24"/>
          <w:szCs w:val="24"/>
          <w:lang w:val="fr-FR"/>
        </w:rPr>
        <w:t xml:space="preserve"> disponible </w:t>
      </w:r>
      <w:r w:rsidR="00B24C49">
        <w:rPr>
          <w:rFonts w:ascii="Arial" w:hAnsi="Arial" w:cs="Arial"/>
          <w:sz w:val="24"/>
          <w:szCs w:val="24"/>
          <w:lang w:val="fr-FR"/>
        </w:rPr>
        <w:t>à</w:t>
      </w:r>
    </w:p>
    <w:p w:rsidR="00CF0ADE" w:rsidRDefault="00CF0ADE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ce moment en traduction allemande, il passe beaucoup plus facilement la barre. </w:t>
      </w:r>
    </w:p>
    <w:p w:rsidR="000961B8" w:rsidRDefault="00CF0ADE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 r</w:t>
      </w:r>
      <w:r w:rsidR="00B24C49">
        <w:rPr>
          <w:rFonts w:ascii="Arial" w:hAnsi="Arial" w:cs="Arial"/>
          <w:sz w:val="24"/>
          <w:szCs w:val="24"/>
          <w:lang w:val="fr-FR"/>
        </w:rPr>
        <w:t>ô</w:t>
      </w:r>
      <w:r>
        <w:rPr>
          <w:rFonts w:ascii="Arial" w:hAnsi="Arial" w:cs="Arial"/>
          <w:sz w:val="24"/>
          <w:szCs w:val="24"/>
          <w:lang w:val="fr-FR"/>
        </w:rPr>
        <w:t>le des responsable</w:t>
      </w:r>
      <w:r w:rsidR="006D0375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 xml:space="preserve"> n’est donc époint négl</w:t>
      </w:r>
      <w:r w:rsidR="000961B8">
        <w:rPr>
          <w:rFonts w:ascii="Arial" w:hAnsi="Arial" w:cs="Arial"/>
          <w:sz w:val="24"/>
          <w:szCs w:val="24"/>
          <w:lang w:val="fr-FR"/>
        </w:rPr>
        <w:t>igeable. Ainsi Yannick Guillou</w:t>
      </w:r>
    </w:p>
    <w:p w:rsidR="0035685E" w:rsidRDefault="003E752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35685E">
        <w:rPr>
          <w:rFonts w:ascii="Arial" w:hAnsi="Arial" w:cs="Arial"/>
          <w:sz w:val="24"/>
          <w:szCs w:val="24"/>
          <w:lang w:val="fr-FR"/>
        </w:rPr>
        <w:t>responsable</w:t>
      </w:r>
      <w:r w:rsidR="00CF0ADE">
        <w:rPr>
          <w:rFonts w:ascii="Arial" w:hAnsi="Arial" w:cs="Arial"/>
          <w:sz w:val="24"/>
          <w:szCs w:val="24"/>
          <w:lang w:val="fr-FR"/>
        </w:rPr>
        <w:t xml:space="preserve"> de la série Du Monde entier entre 1975 et 1996 p</w:t>
      </w:r>
      <w:r w:rsidR="00206591">
        <w:rPr>
          <w:rFonts w:ascii="Arial" w:hAnsi="Arial" w:cs="Arial"/>
          <w:sz w:val="24"/>
          <w:szCs w:val="24"/>
          <w:lang w:val="fr-FR"/>
        </w:rPr>
        <w:t>r</w:t>
      </w:r>
      <w:r w:rsidR="00CF0ADE">
        <w:rPr>
          <w:rFonts w:ascii="Arial" w:hAnsi="Arial" w:cs="Arial"/>
          <w:sz w:val="24"/>
          <w:szCs w:val="24"/>
          <w:lang w:val="fr-FR"/>
        </w:rPr>
        <w:t xml:space="preserve">end conseil </w:t>
      </w:r>
    </w:p>
    <w:p w:rsidR="0035685E" w:rsidRDefault="00CF0ADE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bien souvent </w:t>
      </w:r>
      <w:r w:rsidR="003E752B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aupr</w:t>
      </w:r>
      <w:r w:rsidR="00B24C49">
        <w:rPr>
          <w:rFonts w:ascii="Arial" w:hAnsi="Arial" w:cs="Arial"/>
          <w:sz w:val="24"/>
          <w:szCs w:val="24"/>
          <w:lang w:val="fr-FR"/>
        </w:rPr>
        <w:t>è</w:t>
      </w:r>
      <w:r>
        <w:rPr>
          <w:rFonts w:ascii="Arial" w:hAnsi="Arial" w:cs="Arial"/>
          <w:sz w:val="24"/>
          <w:szCs w:val="24"/>
          <w:lang w:val="fr-FR"/>
        </w:rPr>
        <w:t>s de Fran</w:t>
      </w:r>
      <w:r w:rsidR="00B24C49">
        <w:rPr>
          <w:rFonts w:ascii="Arial" w:hAnsi="Arial" w:cs="Arial"/>
          <w:sz w:val="24"/>
          <w:szCs w:val="24"/>
          <w:lang w:val="fr-FR"/>
        </w:rPr>
        <w:t>ç</w:t>
      </w:r>
      <w:r>
        <w:rPr>
          <w:rFonts w:ascii="Arial" w:hAnsi="Arial" w:cs="Arial"/>
          <w:sz w:val="24"/>
          <w:szCs w:val="24"/>
          <w:lang w:val="fr-FR"/>
        </w:rPr>
        <w:t xml:space="preserve">ois Erval, germaniste d’origine hongroise, créateur de </w:t>
      </w:r>
    </w:p>
    <w:p w:rsidR="00206591" w:rsidRDefault="00CF0ADE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la série Idées</w:t>
      </w:r>
      <w:r w:rsidR="003E752B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chez l’éditeur. Jean Mattern </w:t>
      </w:r>
      <w:r w:rsidR="00206591">
        <w:rPr>
          <w:rFonts w:ascii="Arial" w:hAnsi="Arial" w:cs="Arial"/>
          <w:sz w:val="24"/>
          <w:szCs w:val="24"/>
          <w:lang w:val="fr-FR"/>
        </w:rPr>
        <w:t xml:space="preserve">de formation </w:t>
      </w:r>
      <w:r>
        <w:rPr>
          <w:rFonts w:ascii="Arial" w:hAnsi="Arial" w:cs="Arial"/>
          <w:sz w:val="24"/>
          <w:szCs w:val="24"/>
          <w:lang w:val="fr-FR"/>
        </w:rPr>
        <w:t>comparatiste, né en Alsace,</w:t>
      </w:r>
    </w:p>
    <w:p w:rsidR="00206591" w:rsidRDefault="000961B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responsable</w:t>
      </w:r>
      <w:r w:rsidR="00CF0ADE">
        <w:rPr>
          <w:rFonts w:ascii="Arial" w:hAnsi="Arial" w:cs="Arial"/>
          <w:sz w:val="24"/>
          <w:szCs w:val="24"/>
          <w:lang w:val="fr-FR"/>
        </w:rPr>
        <w:t xml:space="preserve"> entre 1996 et 2016 </w:t>
      </w:r>
      <w:r w:rsidR="003E752B">
        <w:rPr>
          <w:rFonts w:ascii="Arial" w:hAnsi="Arial" w:cs="Arial"/>
          <w:sz w:val="24"/>
          <w:szCs w:val="24"/>
          <w:lang w:val="fr-FR"/>
        </w:rPr>
        <w:t xml:space="preserve"> </w:t>
      </w:r>
      <w:r w:rsidR="00CF0ADE">
        <w:rPr>
          <w:rFonts w:ascii="Arial" w:hAnsi="Arial" w:cs="Arial"/>
          <w:sz w:val="24"/>
          <w:szCs w:val="24"/>
          <w:lang w:val="fr-FR"/>
        </w:rPr>
        <w:t>est également germanophone, tandis que l’actuelle</w:t>
      </w:r>
    </w:p>
    <w:p w:rsidR="00E814BB" w:rsidRDefault="00CF0ADE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E814BB">
        <w:rPr>
          <w:rFonts w:ascii="Arial" w:hAnsi="Arial" w:cs="Arial"/>
          <w:sz w:val="24"/>
          <w:szCs w:val="24"/>
          <w:lang w:val="fr-FR"/>
        </w:rPr>
        <w:t>responsable du domaine hongrois</w:t>
      </w:r>
      <w:r>
        <w:rPr>
          <w:rFonts w:ascii="Arial" w:hAnsi="Arial" w:cs="Arial"/>
          <w:sz w:val="24"/>
          <w:szCs w:val="24"/>
          <w:lang w:val="fr-FR"/>
        </w:rPr>
        <w:t xml:space="preserve">, Katharina Loix </w:t>
      </w:r>
      <w:r w:rsidR="003E752B">
        <w:rPr>
          <w:rFonts w:ascii="Arial" w:hAnsi="Arial" w:cs="Arial"/>
          <w:sz w:val="24"/>
          <w:szCs w:val="24"/>
          <w:lang w:val="fr-FR"/>
        </w:rPr>
        <w:t xml:space="preserve">van Hoof </w:t>
      </w:r>
      <w:r>
        <w:rPr>
          <w:rFonts w:ascii="Arial" w:hAnsi="Arial" w:cs="Arial"/>
          <w:sz w:val="24"/>
          <w:szCs w:val="24"/>
          <w:lang w:val="fr-FR"/>
        </w:rPr>
        <w:t>est une Allemande</w:t>
      </w:r>
      <w:r w:rsidR="0035685E">
        <w:rPr>
          <w:rFonts w:ascii="Arial" w:hAnsi="Arial" w:cs="Arial"/>
          <w:sz w:val="24"/>
          <w:szCs w:val="24"/>
          <w:lang w:val="fr-FR"/>
        </w:rPr>
        <w:t>.</w:t>
      </w:r>
    </w:p>
    <w:p w:rsidR="000C4001" w:rsidRDefault="0035685E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</w:t>
      </w:r>
      <w:r w:rsidR="003E752B">
        <w:rPr>
          <w:rFonts w:ascii="Arial" w:hAnsi="Arial" w:cs="Arial"/>
          <w:sz w:val="24"/>
          <w:szCs w:val="24"/>
          <w:lang w:val="fr-FR"/>
        </w:rPr>
        <w:t xml:space="preserve"> La </w:t>
      </w:r>
      <w:r w:rsidR="000C4001">
        <w:rPr>
          <w:rFonts w:ascii="Arial" w:hAnsi="Arial" w:cs="Arial"/>
          <w:sz w:val="24"/>
          <w:szCs w:val="24"/>
          <w:lang w:val="fr-FR"/>
        </w:rPr>
        <w:t>série du monde entier na</w:t>
      </w:r>
      <w:r w:rsidR="00B24C49">
        <w:rPr>
          <w:rFonts w:ascii="Arial" w:hAnsi="Arial" w:cs="Arial"/>
          <w:sz w:val="24"/>
          <w:szCs w:val="24"/>
          <w:lang w:val="fr-FR"/>
        </w:rPr>
        <w:t>ît</w:t>
      </w:r>
      <w:r w:rsidR="000C4001">
        <w:rPr>
          <w:rFonts w:ascii="Arial" w:hAnsi="Arial" w:cs="Arial"/>
          <w:sz w:val="24"/>
          <w:szCs w:val="24"/>
          <w:lang w:val="fr-FR"/>
        </w:rPr>
        <w:t xml:space="preserve"> donc en 1931. Pendant la </w:t>
      </w:r>
      <w:r w:rsidR="003E752B">
        <w:rPr>
          <w:rFonts w:ascii="Arial" w:hAnsi="Arial" w:cs="Arial"/>
          <w:sz w:val="24"/>
          <w:szCs w:val="24"/>
          <w:lang w:val="fr-FR"/>
        </w:rPr>
        <w:t>période d’entre-deux-</w:t>
      </w:r>
    </w:p>
    <w:p w:rsidR="000C4001" w:rsidRDefault="003E752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guerre</w:t>
      </w:r>
      <w:r w:rsidR="000C4001">
        <w:rPr>
          <w:rFonts w:ascii="Arial" w:hAnsi="Arial" w:cs="Arial"/>
          <w:sz w:val="24"/>
          <w:szCs w:val="24"/>
          <w:lang w:val="fr-FR"/>
        </w:rPr>
        <w:t xml:space="preserve"> malgré l’activité débordante de certains intermédiaires il n’y a que trois </w:t>
      </w:r>
    </w:p>
    <w:p w:rsidR="007321A6" w:rsidRDefault="000C400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publications hongroise </w:t>
      </w:r>
      <w:r w:rsidR="00B24C49">
        <w:rPr>
          <w:rFonts w:ascii="Arial" w:hAnsi="Arial" w:cs="Arial"/>
          <w:sz w:val="24"/>
          <w:szCs w:val="24"/>
          <w:lang w:val="fr-FR"/>
        </w:rPr>
        <w:t>à</w:t>
      </w:r>
      <w:r>
        <w:rPr>
          <w:rFonts w:ascii="Arial" w:hAnsi="Arial" w:cs="Arial"/>
          <w:sz w:val="24"/>
          <w:szCs w:val="24"/>
          <w:lang w:val="fr-FR"/>
        </w:rPr>
        <w:t xml:space="preserve"> la NRF</w:t>
      </w:r>
      <w:r w:rsidRPr="002E6CEF">
        <w:rPr>
          <w:rFonts w:ascii="Arial" w:hAnsi="Arial" w:cs="Arial"/>
          <w:i/>
          <w:sz w:val="24"/>
          <w:szCs w:val="24"/>
          <w:lang w:val="fr-FR"/>
        </w:rPr>
        <w:t>, les Révoltés</w:t>
      </w:r>
      <w:r>
        <w:rPr>
          <w:rFonts w:ascii="Arial" w:hAnsi="Arial" w:cs="Arial"/>
          <w:sz w:val="24"/>
          <w:szCs w:val="24"/>
          <w:lang w:val="fr-FR"/>
        </w:rPr>
        <w:t xml:space="preserve"> d</w:t>
      </w:r>
      <w:r w:rsidR="007321A6">
        <w:rPr>
          <w:rFonts w:ascii="Arial" w:hAnsi="Arial" w:cs="Arial"/>
          <w:sz w:val="24"/>
          <w:szCs w:val="24"/>
          <w:lang w:val="fr-FR"/>
        </w:rPr>
        <w:t>’Alexandre</w:t>
      </w:r>
      <w:r>
        <w:rPr>
          <w:rFonts w:ascii="Arial" w:hAnsi="Arial" w:cs="Arial"/>
          <w:sz w:val="24"/>
          <w:szCs w:val="24"/>
          <w:lang w:val="fr-FR"/>
        </w:rPr>
        <w:t xml:space="preserve"> Márai en 1933, La</w:t>
      </w:r>
    </w:p>
    <w:p w:rsidR="00390885" w:rsidRDefault="000C400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 w:rsidRPr="002E6CEF">
        <w:rPr>
          <w:rFonts w:ascii="Arial" w:hAnsi="Arial" w:cs="Arial"/>
          <w:i/>
          <w:sz w:val="24"/>
          <w:szCs w:val="24"/>
          <w:lang w:val="fr-FR"/>
        </w:rPr>
        <w:lastRenderedPageBreak/>
        <w:t xml:space="preserve"> Monast</w:t>
      </w:r>
      <w:r w:rsidR="00B24C49" w:rsidRPr="002E6CEF">
        <w:rPr>
          <w:rFonts w:ascii="Arial" w:hAnsi="Arial" w:cs="Arial"/>
          <w:i/>
          <w:sz w:val="24"/>
          <w:szCs w:val="24"/>
          <w:lang w:val="fr-FR"/>
        </w:rPr>
        <w:t>è</w:t>
      </w:r>
      <w:r w:rsidRPr="002E6CEF">
        <w:rPr>
          <w:rFonts w:ascii="Arial" w:hAnsi="Arial" w:cs="Arial"/>
          <w:i/>
          <w:sz w:val="24"/>
          <w:szCs w:val="24"/>
          <w:lang w:val="fr-FR"/>
        </w:rPr>
        <w:t>re noire</w:t>
      </w:r>
      <w:r>
        <w:rPr>
          <w:rFonts w:ascii="Arial" w:hAnsi="Arial" w:cs="Arial"/>
          <w:sz w:val="24"/>
          <w:szCs w:val="24"/>
          <w:lang w:val="fr-FR"/>
        </w:rPr>
        <w:t xml:space="preserve"> d’Aladár Kuncz en 1937, et </w:t>
      </w:r>
      <w:r w:rsidRPr="002E6CEF">
        <w:rPr>
          <w:rFonts w:ascii="Arial" w:hAnsi="Arial" w:cs="Arial"/>
          <w:i/>
          <w:sz w:val="24"/>
          <w:szCs w:val="24"/>
          <w:lang w:val="fr-FR"/>
        </w:rPr>
        <w:t>Ceux de</w:t>
      </w:r>
      <w:r w:rsidR="007321A6" w:rsidRPr="002E6CEF">
        <w:rPr>
          <w:rFonts w:ascii="Arial" w:hAnsi="Arial" w:cs="Arial"/>
          <w:i/>
          <w:sz w:val="24"/>
          <w:szCs w:val="24"/>
          <w:lang w:val="fr-FR"/>
        </w:rPr>
        <w:t>s</w:t>
      </w:r>
      <w:r w:rsidRPr="002E6CEF">
        <w:rPr>
          <w:rFonts w:ascii="Arial" w:hAnsi="Arial" w:cs="Arial"/>
          <w:i/>
          <w:sz w:val="24"/>
          <w:szCs w:val="24"/>
          <w:lang w:val="fr-FR"/>
        </w:rPr>
        <w:t xml:space="preserve"> Puszta</w:t>
      </w:r>
      <w:r>
        <w:rPr>
          <w:rFonts w:ascii="Arial" w:hAnsi="Arial" w:cs="Arial"/>
          <w:sz w:val="24"/>
          <w:szCs w:val="24"/>
          <w:lang w:val="fr-FR"/>
        </w:rPr>
        <w:t xml:space="preserve"> de Jules Illyés</w:t>
      </w:r>
      <w:r w:rsidR="00390885">
        <w:rPr>
          <w:rFonts w:ascii="Arial" w:hAnsi="Arial" w:cs="Arial"/>
          <w:sz w:val="24"/>
          <w:szCs w:val="24"/>
          <w:lang w:val="fr-FR"/>
        </w:rPr>
        <w:t xml:space="preserve"> en </w:t>
      </w:r>
    </w:p>
    <w:p w:rsidR="00662DAC" w:rsidRDefault="00390885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1943 </w:t>
      </w:r>
      <w:r w:rsidR="00454D10">
        <w:rPr>
          <w:rFonts w:ascii="Arial" w:hAnsi="Arial" w:cs="Arial"/>
          <w:sz w:val="24"/>
          <w:szCs w:val="24"/>
          <w:lang w:val="fr-FR"/>
        </w:rPr>
        <w:t xml:space="preserve">. </w:t>
      </w:r>
      <w:r w:rsidR="00662DAC">
        <w:rPr>
          <w:rFonts w:ascii="Arial" w:hAnsi="Arial" w:cs="Arial"/>
          <w:sz w:val="24"/>
          <w:szCs w:val="24"/>
          <w:lang w:val="fr-FR"/>
        </w:rPr>
        <w:t xml:space="preserve">L’intermédiaire principal </w:t>
      </w:r>
      <w:r w:rsidR="00B24C49">
        <w:rPr>
          <w:rFonts w:ascii="Arial" w:hAnsi="Arial" w:cs="Arial"/>
          <w:sz w:val="24"/>
          <w:szCs w:val="24"/>
          <w:lang w:val="fr-FR"/>
        </w:rPr>
        <w:t>de</w:t>
      </w:r>
      <w:r w:rsidR="007174D8">
        <w:rPr>
          <w:rFonts w:ascii="Arial" w:hAnsi="Arial" w:cs="Arial"/>
          <w:sz w:val="24"/>
          <w:szCs w:val="24"/>
          <w:lang w:val="fr-FR"/>
        </w:rPr>
        <w:t xml:space="preserve"> cette période-là</w:t>
      </w:r>
      <w:r w:rsidR="00662DAC">
        <w:rPr>
          <w:rFonts w:ascii="Arial" w:hAnsi="Arial" w:cs="Arial"/>
          <w:sz w:val="24"/>
          <w:szCs w:val="24"/>
          <w:lang w:val="fr-FR"/>
        </w:rPr>
        <w:t xml:space="preserve"> est  Ladislas Gara. Il est en </w:t>
      </w:r>
    </w:p>
    <w:p w:rsidR="00662DAC" w:rsidRDefault="00662DAC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contact avec plusieurs éditeur</w:t>
      </w:r>
      <w:r w:rsidR="006D0375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 xml:space="preserve"> et son travail</w:t>
      </w:r>
      <w:r w:rsidR="007174D8">
        <w:rPr>
          <w:rFonts w:ascii="Arial" w:hAnsi="Arial" w:cs="Arial"/>
          <w:sz w:val="24"/>
          <w:szCs w:val="24"/>
          <w:lang w:val="fr-FR"/>
        </w:rPr>
        <w:t xml:space="preserve"> inlassable porte certainement d</w:t>
      </w:r>
      <w:r>
        <w:rPr>
          <w:rFonts w:ascii="Arial" w:hAnsi="Arial" w:cs="Arial"/>
          <w:sz w:val="24"/>
          <w:szCs w:val="24"/>
          <w:lang w:val="fr-FR"/>
        </w:rPr>
        <w:t xml:space="preserve">es fruits. </w:t>
      </w:r>
    </w:p>
    <w:p w:rsidR="00662DAC" w:rsidRDefault="00662DAC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Dans un article qu’il publie en 1933 </w:t>
      </w:r>
      <w:r w:rsidR="007321A6">
        <w:rPr>
          <w:rFonts w:ascii="Arial" w:hAnsi="Arial" w:cs="Arial"/>
          <w:sz w:val="24"/>
          <w:szCs w:val="24"/>
          <w:lang w:val="fr-FR"/>
        </w:rPr>
        <w:t xml:space="preserve"> dans la revue hongroise </w:t>
      </w:r>
      <w:r w:rsidR="007321A6" w:rsidRPr="002E6CEF">
        <w:rPr>
          <w:rFonts w:ascii="Arial" w:hAnsi="Arial" w:cs="Arial"/>
          <w:i/>
          <w:sz w:val="24"/>
          <w:szCs w:val="24"/>
          <w:lang w:val="fr-FR"/>
        </w:rPr>
        <w:t xml:space="preserve">Nyugat </w:t>
      </w:r>
      <w:r>
        <w:rPr>
          <w:rFonts w:ascii="Arial" w:hAnsi="Arial" w:cs="Arial"/>
          <w:sz w:val="24"/>
          <w:szCs w:val="24"/>
          <w:lang w:val="fr-FR"/>
        </w:rPr>
        <w:t xml:space="preserve">il explique bien </w:t>
      </w:r>
    </w:p>
    <w:p w:rsidR="00662DAC" w:rsidRDefault="00662DAC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clairement le but qu’il poursuit et la méthode qu’il emploie pour y parvenir.</w:t>
      </w:r>
      <w:r w:rsidR="007321A6">
        <w:rPr>
          <w:rFonts w:ascii="Arial" w:hAnsi="Arial" w:cs="Arial"/>
          <w:sz w:val="24"/>
          <w:szCs w:val="24"/>
          <w:lang w:val="fr-FR"/>
        </w:rPr>
        <w:t xml:space="preserve"> Chez la </w:t>
      </w:r>
    </w:p>
    <w:p w:rsidR="00662DAC" w:rsidRDefault="007321A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NRF il apparait comme traducteur ou co-traducteur </w:t>
      </w:r>
      <w:r w:rsidR="00E814BB">
        <w:rPr>
          <w:rFonts w:ascii="Arial" w:hAnsi="Arial" w:cs="Arial"/>
          <w:sz w:val="24"/>
          <w:szCs w:val="24"/>
          <w:lang w:val="fr-FR"/>
        </w:rPr>
        <w:t>travaillant en équipe</w:t>
      </w:r>
      <w:r>
        <w:rPr>
          <w:rFonts w:ascii="Arial" w:hAnsi="Arial" w:cs="Arial"/>
          <w:sz w:val="24"/>
          <w:szCs w:val="24"/>
          <w:lang w:val="fr-FR"/>
        </w:rPr>
        <w:t xml:space="preserve"> avec un</w:t>
      </w:r>
    </w:p>
    <w:p w:rsidR="00662DAC" w:rsidRDefault="007321A6" w:rsidP="00A91CC4">
      <w:pPr>
        <w:tabs>
          <w:tab w:val="right" w:pos="9072"/>
        </w:tabs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traducteur fran</w:t>
      </w:r>
      <w:r w:rsidR="00B24C49">
        <w:rPr>
          <w:rFonts w:ascii="Arial" w:hAnsi="Arial" w:cs="Arial"/>
          <w:sz w:val="24"/>
          <w:szCs w:val="24"/>
          <w:lang w:val="fr-FR"/>
        </w:rPr>
        <w:t>ç</w:t>
      </w:r>
      <w:r>
        <w:rPr>
          <w:rFonts w:ascii="Arial" w:hAnsi="Arial" w:cs="Arial"/>
          <w:sz w:val="24"/>
          <w:szCs w:val="24"/>
          <w:lang w:val="fr-FR"/>
        </w:rPr>
        <w:t>ais.</w:t>
      </w:r>
      <w:r w:rsidR="00A91CC4">
        <w:rPr>
          <w:rFonts w:ascii="Arial" w:hAnsi="Arial" w:cs="Arial"/>
          <w:sz w:val="24"/>
          <w:szCs w:val="24"/>
          <w:lang w:val="fr-FR"/>
        </w:rPr>
        <w:tab/>
      </w:r>
    </w:p>
    <w:p w:rsidR="00662DAC" w:rsidRDefault="00662DAC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</w:t>
      </w:r>
      <w:r w:rsidR="00645EDA">
        <w:rPr>
          <w:rFonts w:ascii="Arial" w:hAnsi="Arial" w:cs="Arial"/>
          <w:sz w:val="24"/>
          <w:szCs w:val="24"/>
          <w:lang w:val="fr-FR"/>
        </w:rPr>
        <w:t xml:space="preserve"> En lanç</w:t>
      </w:r>
      <w:r w:rsidR="007321A6">
        <w:rPr>
          <w:rFonts w:ascii="Arial" w:hAnsi="Arial" w:cs="Arial"/>
          <w:sz w:val="24"/>
          <w:szCs w:val="24"/>
          <w:lang w:val="fr-FR"/>
        </w:rPr>
        <w:t>ant la série du Monde entier l’éditeur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7321A6">
        <w:rPr>
          <w:rFonts w:ascii="Arial" w:hAnsi="Arial" w:cs="Arial"/>
          <w:sz w:val="24"/>
          <w:szCs w:val="24"/>
          <w:lang w:val="fr-FR"/>
        </w:rPr>
        <w:t>prévoyait y associer des écrivains</w:t>
      </w:r>
    </w:p>
    <w:p w:rsidR="00662DAC" w:rsidRDefault="007321A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fran</w:t>
      </w:r>
      <w:r w:rsidR="00B24C49">
        <w:rPr>
          <w:rFonts w:ascii="Arial" w:hAnsi="Arial" w:cs="Arial"/>
          <w:sz w:val="24"/>
          <w:szCs w:val="24"/>
          <w:lang w:val="fr-FR"/>
        </w:rPr>
        <w:t>ç</w:t>
      </w:r>
      <w:r>
        <w:rPr>
          <w:rFonts w:ascii="Arial" w:hAnsi="Arial" w:cs="Arial"/>
          <w:sz w:val="24"/>
          <w:szCs w:val="24"/>
          <w:lang w:val="fr-FR"/>
        </w:rPr>
        <w:t>ais. Ainsi le roman de Kuncz est préfacé parJacques Lacretelle, romancier bien</w:t>
      </w:r>
    </w:p>
    <w:p w:rsidR="00390885" w:rsidRDefault="007321A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estimé </w:t>
      </w:r>
      <w:r w:rsidR="00B24C49">
        <w:rPr>
          <w:rFonts w:ascii="Arial" w:hAnsi="Arial" w:cs="Arial"/>
          <w:sz w:val="24"/>
          <w:szCs w:val="24"/>
          <w:lang w:val="fr-FR"/>
        </w:rPr>
        <w:t xml:space="preserve">à </w:t>
      </w:r>
      <w:r>
        <w:rPr>
          <w:rFonts w:ascii="Arial" w:hAnsi="Arial" w:cs="Arial"/>
          <w:sz w:val="24"/>
          <w:szCs w:val="24"/>
          <w:lang w:val="fr-FR"/>
        </w:rPr>
        <w:t>cette période</w:t>
      </w:r>
      <w:r w:rsidRPr="002E6CEF">
        <w:rPr>
          <w:rFonts w:ascii="Arial" w:hAnsi="Arial" w:cs="Arial"/>
          <w:i/>
          <w:sz w:val="24"/>
          <w:szCs w:val="24"/>
          <w:lang w:val="fr-FR"/>
        </w:rPr>
        <w:t xml:space="preserve">. </w:t>
      </w:r>
      <w:r w:rsidR="00206591" w:rsidRPr="002E6CEF">
        <w:rPr>
          <w:rFonts w:ascii="Arial" w:hAnsi="Arial" w:cs="Arial"/>
          <w:i/>
          <w:sz w:val="24"/>
          <w:szCs w:val="24"/>
          <w:lang w:val="fr-FR"/>
        </w:rPr>
        <w:t>C</w:t>
      </w:r>
      <w:r w:rsidRPr="002E6CEF">
        <w:rPr>
          <w:rFonts w:ascii="Arial" w:hAnsi="Arial" w:cs="Arial"/>
          <w:i/>
          <w:sz w:val="24"/>
          <w:szCs w:val="24"/>
          <w:lang w:val="fr-FR"/>
        </w:rPr>
        <w:t>eux des Pusztas</w:t>
      </w:r>
      <w:r>
        <w:rPr>
          <w:rFonts w:ascii="Arial" w:hAnsi="Arial" w:cs="Arial"/>
          <w:sz w:val="24"/>
          <w:szCs w:val="24"/>
          <w:lang w:val="fr-FR"/>
        </w:rPr>
        <w:t xml:space="preserve"> est préfacé par Aurélien Sauvageot, autre</w:t>
      </w:r>
    </w:p>
    <w:p w:rsidR="00390885" w:rsidRDefault="007321A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personnage clé des rapport</w:t>
      </w:r>
      <w:r w:rsidR="006D0375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 xml:space="preserve"> franco-hongrois dans les années 1920-1930. </w:t>
      </w:r>
      <w:r w:rsidR="003308E6">
        <w:rPr>
          <w:rFonts w:ascii="Arial" w:hAnsi="Arial" w:cs="Arial"/>
          <w:sz w:val="24"/>
          <w:szCs w:val="24"/>
          <w:lang w:val="fr-FR"/>
        </w:rPr>
        <w:t>Le choix</w:t>
      </w:r>
    </w:p>
    <w:p w:rsidR="00390885" w:rsidRDefault="003308E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de ces </w:t>
      </w:r>
      <w:r w:rsidR="00B24C49">
        <w:rPr>
          <w:rFonts w:ascii="Arial" w:hAnsi="Arial" w:cs="Arial"/>
          <w:sz w:val="24"/>
          <w:szCs w:val="24"/>
          <w:lang w:val="fr-FR"/>
        </w:rPr>
        <w:t>trois</w:t>
      </w:r>
      <w:r>
        <w:rPr>
          <w:rFonts w:ascii="Arial" w:hAnsi="Arial" w:cs="Arial"/>
          <w:sz w:val="24"/>
          <w:szCs w:val="24"/>
          <w:lang w:val="fr-FR"/>
        </w:rPr>
        <w:t xml:space="preserve"> livres est judicieux, mais il faut constater que leur impact a été tr</w:t>
      </w:r>
      <w:r w:rsidR="00B24C49">
        <w:rPr>
          <w:rFonts w:ascii="Arial" w:hAnsi="Arial" w:cs="Arial"/>
          <w:sz w:val="24"/>
          <w:szCs w:val="24"/>
          <w:lang w:val="fr-FR"/>
        </w:rPr>
        <w:t>ès</w:t>
      </w:r>
    </w:p>
    <w:p w:rsidR="00390885" w:rsidRDefault="003308E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faible. Márai doit attendre encore soixante ans pour devenir connu. Le roman de</w:t>
      </w:r>
    </w:p>
    <w:p w:rsidR="00390885" w:rsidRDefault="003308E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Kuncz est repris en 2014 par un petit éditeur, et </w:t>
      </w:r>
      <w:r w:rsidR="00390885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y est présenté comme un texte</w:t>
      </w:r>
    </w:p>
    <w:p w:rsidR="00390885" w:rsidRDefault="003308E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dévoilant un moment historique oublié. </w:t>
      </w:r>
      <w:r w:rsidRPr="002E6CEF">
        <w:rPr>
          <w:rFonts w:ascii="Arial" w:hAnsi="Arial" w:cs="Arial"/>
          <w:i/>
          <w:sz w:val="24"/>
          <w:szCs w:val="24"/>
          <w:lang w:val="fr-FR"/>
        </w:rPr>
        <w:t>Ceux des Pusztas</w:t>
      </w:r>
      <w:r>
        <w:rPr>
          <w:rFonts w:ascii="Arial" w:hAnsi="Arial" w:cs="Arial"/>
          <w:sz w:val="24"/>
          <w:szCs w:val="24"/>
          <w:lang w:val="fr-FR"/>
        </w:rPr>
        <w:t xml:space="preserve"> qui sera retraduit et</w:t>
      </w:r>
    </w:p>
    <w:p w:rsidR="00390885" w:rsidRDefault="003308E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republié en 1962 est présent curieusement en ses deux versions dans le catalogue</w:t>
      </w:r>
    </w:p>
    <w:p w:rsidR="00390885" w:rsidRDefault="003308E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Amazon. La premi</w:t>
      </w:r>
      <w:r w:rsidR="00B24C49">
        <w:rPr>
          <w:rFonts w:ascii="Arial" w:hAnsi="Arial" w:cs="Arial"/>
          <w:sz w:val="24"/>
          <w:szCs w:val="24"/>
          <w:lang w:val="fr-FR"/>
        </w:rPr>
        <w:t>è</w:t>
      </w:r>
      <w:r>
        <w:rPr>
          <w:rFonts w:ascii="Arial" w:hAnsi="Arial" w:cs="Arial"/>
          <w:sz w:val="24"/>
          <w:szCs w:val="24"/>
          <w:lang w:val="fr-FR"/>
        </w:rPr>
        <w:t>re publication est commentée par deux lecteurs</w:t>
      </w:r>
      <w:r w:rsidR="00662DAC">
        <w:rPr>
          <w:rFonts w:ascii="Arial" w:hAnsi="Arial" w:cs="Arial"/>
          <w:sz w:val="24"/>
          <w:szCs w:val="24"/>
          <w:lang w:val="fr-FR"/>
        </w:rPr>
        <w:t>, une opinion</w:t>
      </w:r>
    </w:p>
    <w:p w:rsidR="007321A6" w:rsidRDefault="00662DAC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positive, une autre négative. </w:t>
      </w:r>
    </w:p>
    <w:p w:rsidR="00390885" w:rsidRDefault="00390885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La période d’apr</w:t>
      </w:r>
      <w:r w:rsidR="00B24C49">
        <w:rPr>
          <w:rFonts w:ascii="Arial" w:hAnsi="Arial" w:cs="Arial"/>
          <w:sz w:val="24"/>
          <w:szCs w:val="24"/>
          <w:lang w:val="fr-FR"/>
        </w:rPr>
        <w:t>è</w:t>
      </w:r>
      <w:r>
        <w:rPr>
          <w:rFonts w:ascii="Arial" w:hAnsi="Arial" w:cs="Arial"/>
          <w:sz w:val="24"/>
          <w:szCs w:val="24"/>
          <w:lang w:val="fr-FR"/>
        </w:rPr>
        <w:t xml:space="preserve">s-guerre présente une image bien ecléctique. Albert Gyergyai, </w:t>
      </w:r>
    </w:p>
    <w:p w:rsidR="00390885" w:rsidRDefault="007174D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déjà</w:t>
      </w:r>
      <w:r w:rsidR="00390885">
        <w:rPr>
          <w:rFonts w:ascii="Arial" w:hAnsi="Arial" w:cs="Arial"/>
          <w:sz w:val="24"/>
          <w:szCs w:val="24"/>
          <w:lang w:val="fr-FR"/>
        </w:rPr>
        <w:t xml:space="preserve"> en contact avec le cercle NRF dans les années 1930, apparait comme préfacier </w:t>
      </w:r>
    </w:p>
    <w:p w:rsidR="00165C6D" w:rsidRDefault="00390885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du roman de Milan Füst, </w:t>
      </w:r>
      <w:r w:rsidRPr="002E6CEF">
        <w:rPr>
          <w:rFonts w:ascii="Arial" w:hAnsi="Arial" w:cs="Arial"/>
          <w:i/>
          <w:sz w:val="24"/>
          <w:szCs w:val="24"/>
          <w:lang w:val="fr-FR"/>
        </w:rPr>
        <w:t>Histoire de ma femme</w:t>
      </w:r>
      <w:r>
        <w:rPr>
          <w:rFonts w:ascii="Arial" w:hAnsi="Arial" w:cs="Arial"/>
          <w:sz w:val="24"/>
          <w:szCs w:val="24"/>
          <w:lang w:val="fr-FR"/>
        </w:rPr>
        <w:t xml:space="preserve">, publié en 1958. </w:t>
      </w:r>
      <w:r w:rsidR="00165C6D">
        <w:rPr>
          <w:rFonts w:ascii="Arial" w:hAnsi="Arial" w:cs="Arial"/>
          <w:sz w:val="24"/>
          <w:szCs w:val="24"/>
          <w:lang w:val="fr-FR"/>
        </w:rPr>
        <w:t xml:space="preserve">Gallimard ne </w:t>
      </w:r>
    </w:p>
    <w:p w:rsidR="00B24C49" w:rsidRDefault="00165C6D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communiquant</w:t>
      </w:r>
      <w:r w:rsidR="00B24C49">
        <w:rPr>
          <w:rFonts w:ascii="Arial" w:hAnsi="Arial" w:cs="Arial"/>
          <w:sz w:val="24"/>
          <w:szCs w:val="24"/>
          <w:lang w:val="fr-FR"/>
        </w:rPr>
        <w:t xml:space="preserve"> que bien rarement</w:t>
      </w:r>
      <w:r>
        <w:rPr>
          <w:rFonts w:ascii="Arial" w:hAnsi="Arial" w:cs="Arial"/>
          <w:sz w:val="24"/>
          <w:szCs w:val="24"/>
          <w:lang w:val="fr-FR"/>
        </w:rPr>
        <w:t xml:space="preserve"> le chiffre des ventes, nous ne pouvons que</w:t>
      </w:r>
    </w:p>
    <w:p w:rsidR="00B24C49" w:rsidRDefault="00165C6D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supposer que l’excellent roman de Füst ait eu un certain succ</w:t>
      </w:r>
      <w:r w:rsidR="00B24C49">
        <w:rPr>
          <w:rFonts w:ascii="Arial" w:hAnsi="Arial" w:cs="Arial"/>
          <w:sz w:val="24"/>
          <w:szCs w:val="24"/>
          <w:lang w:val="fr-FR"/>
        </w:rPr>
        <w:t>è</w:t>
      </w:r>
      <w:r>
        <w:rPr>
          <w:rFonts w:ascii="Arial" w:hAnsi="Arial" w:cs="Arial"/>
          <w:sz w:val="24"/>
          <w:szCs w:val="24"/>
          <w:lang w:val="fr-FR"/>
        </w:rPr>
        <w:t xml:space="preserve">s, car il est repris en </w:t>
      </w:r>
    </w:p>
    <w:p w:rsidR="002C677D" w:rsidRDefault="00165C6D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199</w:t>
      </w:r>
      <w:r w:rsidR="0031538A">
        <w:rPr>
          <w:rFonts w:ascii="Arial" w:hAnsi="Arial" w:cs="Arial"/>
          <w:sz w:val="24"/>
          <w:szCs w:val="24"/>
          <w:lang w:val="fr-FR"/>
        </w:rPr>
        <w:t>4</w:t>
      </w:r>
      <w:r>
        <w:rPr>
          <w:rFonts w:ascii="Arial" w:hAnsi="Arial" w:cs="Arial"/>
          <w:sz w:val="24"/>
          <w:szCs w:val="24"/>
          <w:lang w:val="fr-FR"/>
        </w:rPr>
        <w:t xml:space="preserve"> dans la série Imaginaire, série qui réunit des romans de grande qualité.</w:t>
      </w:r>
      <w:r w:rsidR="00552A73">
        <w:rPr>
          <w:rFonts w:ascii="Arial" w:hAnsi="Arial" w:cs="Arial"/>
          <w:sz w:val="24"/>
          <w:szCs w:val="24"/>
          <w:lang w:val="fr-FR"/>
        </w:rPr>
        <w:t xml:space="preserve"> László</w:t>
      </w:r>
      <w:r w:rsidR="002C677D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2C677D" w:rsidRDefault="00454D10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</w:t>
      </w:r>
      <w:r w:rsidR="00552A73">
        <w:rPr>
          <w:rFonts w:ascii="Arial" w:hAnsi="Arial" w:cs="Arial"/>
          <w:sz w:val="24"/>
          <w:szCs w:val="24"/>
          <w:lang w:val="fr-FR"/>
        </w:rPr>
        <w:t>é</w:t>
      </w:r>
      <w:r w:rsidR="002C677D">
        <w:rPr>
          <w:rFonts w:ascii="Arial" w:hAnsi="Arial" w:cs="Arial"/>
          <w:sz w:val="24"/>
          <w:szCs w:val="24"/>
          <w:lang w:val="fr-FR"/>
        </w:rPr>
        <w:t xml:space="preserve">meth a bien moins d’écho avec </w:t>
      </w:r>
      <w:r w:rsidR="002C677D" w:rsidRPr="002E6CEF">
        <w:rPr>
          <w:rFonts w:ascii="Arial" w:hAnsi="Arial" w:cs="Arial"/>
          <w:i/>
          <w:sz w:val="24"/>
          <w:szCs w:val="24"/>
          <w:lang w:val="fr-FR"/>
        </w:rPr>
        <w:t>Une possédée</w:t>
      </w:r>
      <w:r w:rsidR="002C677D">
        <w:rPr>
          <w:rFonts w:ascii="Arial" w:hAnsi="Arial" w:cs="Arial"/>
          <w:sz w:val="24"/>
          <w:szCs w:val="24"/>
          <w:lang w:val="fr-FR"/>
        </w:rPr>
        <w:t xml:space="preserve">, traduit par Gara et préfacé par </w:t>
      </w:r>
    </w:p>
    <w:p w:rsidR="00165C6D" w:rsidRDefault="002C677D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Jules Illyés.</w:t>
      </w:r>
    </w:p>
    <w:p w:rsidR="0031538A" w:rsidRDefault="007174D8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Deux romans, considérés à</w:t>
      </w:r>
      <w:r w:rsidR="0031538A">
        <w:rPr>
          <w:rFonts w:ascii="Arial" w:hAnsi="Arial" w:cs="Arial"/>
          <w:sz w:val="24"/>
          <w:szCs w:val="24"/>
          <w:lang w:val="fr-FR"/>
        </w:rPr>
        <w:t xml:space="preserve"> l’époque comme importants, mais disparus depuis des </w:t>
      </w:r>
    </w:p>
    <w:p w:rsidR="0031538A" w:rsidRDefault="0031538A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canons, sont publiés</w:t>
      </w:r>
      <w:r w:rsidR="00E814BB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la m</w:t>
      </w:r>
      <w:r w:rsidR="00B24C49">
        <w:rPr>
          <w:rFonts w:ascii="Arial" w:hAnsi="Arial" w:cs="Arial"/>
          <w:sz w:val="24"/>
          <w:szCs w:val="24"/>
          <w:lang w:val="fr-FR"/>
        </w:rPr>
        <w:t>ê</w:t>
      </w:r>
      <w:r>
        <w:rPr>
          <w:rFonts w:ascii="Arial" w:hAnsi="Arial" w:cs="Arial"/>
          <w:sz w:val="24"/>
          <w:szCs w:val="24"/>
          <w:lang w:val="fr-FR"/>
        </w:rPr>
        <w:t xml:space="preserve">me année, 1971 : </w:t>
      </w:r>
      <w:r w:rsidRPr="002E6CEF">
        <w:rPr>
          <w:rFonts w:ascii="Arial" w:hAnsi="Arial" w:cs="Arial"/>
          <w:i/>
          <w:sz w:val="24"/>
          <w:szCs w:val="24"/>
          <w:lang w:val="fr-FR"/>
        </w:rPr>
        <w:t>La cinqui</w:t>
      </w:r>
      <w:r w:rsidR="00B24C49" w:rsidRPr="002E6CEF">
        <w:rPr>
          <w:rFonts w:ascii="Arial" w:hAnsi="Arial" w:cs="Arial"/>
          <w:i/>
          <w:sz w:val="24"/>
          <w:szCs w:val="24"/>
          <w:lang w:val="fr-FR"/>
        </w:rPr>
        <w:t>è</w:t>
      </w:r>
      <w:r w:rsidRPr="002E6CEF">
        <w:rPr>
          <w:rFonts w:ascii="Arial" w:hAnsi="Arial" w:cs="Arial"/>
          <w:i/>
          <w:sz w:val="24"/>
          <w:szCs w:val="24"/>
          <w:lang w:val="fr-FR"/>
        </w:rPr>
        <w:t>me sceau</w:t>
      </w:r>
      <w:r>
        <w:rPr>
          <w:rFonts w:ascii="Arial" w:hAnsi="Arial" w:cs="Arial"/>
          <w:sz w:val="24"/>
          <w:szCs w:val="24"/>
          <w:lang w:val="fr-FR"/>
        </w:rPr>
        <w:t xml:space="preserve"> de Ferenc </w:t>
      </w:r>
    </w:p>
    <w:p w:rsidR="0031538A" w:rsidRDefault="0031538A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Sánta, et </w:t>
      </w:r>
      <w:r w:rsidRPr="002E6CEF">
        <w:rPr>
          <w:rFonts w:ascii="Arial" w:hAnsi="Arial" w:cs="Arial"/>
          <w:i/>
          <w:sz w:val="24"/>
          <w:szCs w:val="24"/>
          <w:lang w:val="fr-FR"/>
        </w:rPr>
        <w:t>Jours f</w:t>
      </w:r>
      <w:r w:rsidR="00206591" w:rsidRPr="002E6CEF">
        <w:rPr>
          <w:rFonts w:ascii="Arial" w:hAnsi="Arial" w:cs="Arial"/>
          <w:i/>
          <w:sz w:val="24"/>
          <w:szCs w:val="24"/>
          <w:lang w:val="fr-FR"/>
        </w:rPr>
        <w:t>roids</w:t>
      </w:r>
      <w:r>
        <w:rPr>
          <w:rFonts w:ascii="Arial" w:hAnsi="Arial" w:cs="Arial"/>
          <w:sz w:val="24"/>
          <w:szCs w:val="24"/>
          <w:lang w:val="fr-FR"/>
        </w:rPr>
        <w:t xml:space="preserve"> de Tibor Cseres. Ils passent quasiment inaper</w:t>
      </w:r>
      <w:r w:rsidR="00B24C49">
        <w:rPr>
          <w:rFonts w:ascii="Arial" w:hAnsi="Arial" w:cs="Arial"/>
          <w:sz w:val="24"/>
          <w:szCs w:val="24"/>
          <w:lang w:val="fr-FR"/>
        </w:rPr>
        <w:t>ç</w:t>
      </w:r>
      <w:r>
        <w:rPr>
          <w:rFonts w:ascii="Arial" w:hAnsi="Arial" w:cs="Arial"/>
          <w:sz w:val="24"/>
          <w:szCs w:val="24"/>
          <w:lang w:val="fr-FR"/>
        </w:rPr>
        <w:t xml:space="preserve">us et ne sont </w:t>
      </w:r>
    </w:p>
    <w:p w:rsidR="00206591" w:rsidRDefault="0031538A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que des titres sans s</w:t>
      </w:r>
      <w:r w:rsidR="00206591">
        <w:rPr>
          <w:rFonts w:ascii="Arial" w:hAnsi="Arial" w:cs="Arial"/>
          <w:sz w:val="24"/>
          <w:szCs w:val="24"/>
          <w:lang w:val="fr-FR"/>
        </w:rPr>
        <w:t>ignification</w:t>
      </w:r>
      <w:r>
        <w:rPr>
          <w:rFonts w:ascii="Arial" w:hAnsi="Arial" w:cs="Arial"/>
          <w:sz w:val="24"/>
          <w:szCs w:val="24"/>
          <w:lang w:val="fr-FR"/>
        </w:rPr>
        <w:t xml:space="preserve"> dans les catalogues. </w:t>
      </w:r>
      <w:r w:rsidR="00F07DD2">
        <w:rPr>
          <w:rFonts w:ascii="Arial" w:hAnsi="Arial" w:cs="Arial"/>
          <w:sz w:val="24"/>
          <w:szCs w:val="24"/>
          <w:lang w:val="fr-FR"/>
        </w:rPr>
        <w:t>Un volume de György Somlyó</w:t>
      </w:r>
    </w:p>
    <w:p w:rsidR="00206591" w:rsidRDefault="00B02437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en 1974</w:t>
      </w:r>
      <w:r w:rsidRPr="002E6CEF">
        <w:rPr>
          <w:rFonts w:ascii="Arial" w:hAnsi="Arial" w:cs="Arial"/>
          <w:i/>
          <w:sz w:val="24"/>
          <w:szCs w:val="24"/>
          <w:lang w:val="fr-FR"/>
        </w:rPr>
        <w:t>, Contrefables</w:t>
      </w:r>
      <w:r>
        <w:rPr>
          <w:rFonts w:ascii="Arial" w:hAnsi="Arial" w:cs="Arial"/>
          <w:sz w:val="24"/>
          <w:szCs w:val="24"/>
          <w:lang w:val="fr-FR"/>
        </w:rPr>
        <w:t>, traduction de Guillevic, est</w:t>
      </w:r>
      <w:r w:rsidR="00B24C49">
        <w:rPr>
          <w:rFonts w:ascii="Arial" w:hAnsi="Arial" w:cs="Arial"/>
          <w:sz w:val="24"/>
          <w:szCs w:val="24"/>
          <w:lang w:val="fr-FR"/>
        </w:rPr>
        <w:t xml:space="preserve"> </w:t>
      </w:r>
      <w:r w:rsidR="00206591">
        <w:rPr>
          <w:rFonts w:ascii="Arial" w:hAnsi="Arial" w:cs="Arial"/>
          <w:sz w:val="24"/>
          <w:szCs w:val="24"/>
          <w:lang w:val="fr-FR"/>
        </w:rPr>
        <w:t>plut</w:t>
      </w:r>
      <w:r w:rsidR="00B24C49">
        <w:rPr>
          <w:rFonts w:ascii="Arial" w:hAnsi="Arial" w:cs="Arial"/>
          <w:sz w:val="24"/>
          <w:szCs w:val="24"/>
          <w:lang w:val="fr-FR"/>
        </w:rPr>
        <w:t>ô</w:t>
      </w:r>
      <w:r w:rsidR="00206591">
        <w:rPr>
          <w:rFonts w:ascii="Arial" w:hAnsi="Arial" w:cs="Arial"/>
          <w:sz w:val="24"/>
          <w:szCs w:val="24"/>
          <w:lang w:val="fr-FR"/>
        </w:rPr>
        <w:t xml:space="preserve">t </w:t>
      </w:r>
      <w:r>
        <w:rPr>
          <w:rFonts w:ascii="Arial" w:hAnsi="Arial" w:cs="Arial"/>
          <w:sz w:val="24"/>
          <w:szCs w:val="24"/>
          <w:lang w:val="fr-FR"/>
        </w:rPr>
        <w:t>le témoignage</w:t>
      </w:r>
    </w:p>
    <w:p w:rsidR="00206591" w:rsidRDefault="00B02437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de l’amitié du traducteur qu’autre chose. Il faut signaler encore un livre de Tamás</w:t>
      </w:r>
    </w:p>
    <w:p w:rsidR="00B02437" w:rsidRDefault="00B02437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lastRenderedPageBreak/>
        <w:t xml:space="preserve"> Aczél,</w:t>
      </w:r>
      <w:r w:rsidR="00E814BB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auteur stalinien et émigré de 1956, mais il n’est qu’un titre de bibliographie.</w:t>
      </w:r>
    </w:p>
    <w:p w:rsidR="00B02437" w:rsidRDefault="00B02437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Deux autres auteurs sont bien présents </w:t>
      </w:r>
      <w:r w:rsidR="00B24C49">
        <w:rPr>
          <w:rFonts w:ascii="Arial" w:hAnsi="Arial" w:cs="Arial"/>
          <w:sz w:val="24"/>
          <w:szCs w:val="24"/>
          <w:lang w:val="fr-FR"/>
        </w:rPr>
        <w:t>à</w:t>
      </w:r>
      <w:r w:rsidR="00645EDA">
        <w:rPr>
          <w:rFonts w:ascii="Arial" w:hAnsi="Arial" w:cs="Arial"/>
          <w:sz w:val="24"/>
          <w:szCs w:val="24"/>
          <w:lang w:val="fr-FR"/>
        </w:rPr>
        <w:t xml:space="preserve"> ce moment-là</w:t>
      </w:r>
      <w:r>
        <w:rPr>
          <w:rFonts w:ascii="Arial" w:hAnsi="Arial" w:cs="Arial"/>
          <w:sz w:val="24"/>
          <w:szCs w:val="24"/>
          <w:lang w:val="fr-FR"/>
        </w:rPr>
        <w:t>, István Örkény et Gyula</w:t>
      </w:r>
    </w:p>
    <w:p w:rsidR="00645EDA" w:rsidRDefault="00B02437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Illyés. Deux des pi</w:t>
      </w:r>
      <w:r w:rsidR="00B24C49">
        <w:rPr>
          <w:rFonts w:ascii="Arial" w:hAnsi="Arial" w:cs="Arial"/>
          <w:sz w:val="24"/>
          <w:szCs w:val="24"/>
          <w:lang w:val="fr-FR"/>
        </w:rPr>
        <w:t>è</w:t>
      </w:r>
      <w:r>
        <w:rPr>
          <w:rFonts w:ascii="Arial" w:hAnsi="Arial" w:cs="Arial"/>
          <w:sz w:val="24"/>
          <w:szCs w:val="24"/>
          <w:lang w:val="fr-FR"/>
        </w:rPr>
        <w:t xml:space="preserve">ces d’Örkény, </w:t>
      </w:r>
      <w:r w:rsidRPr="002E6CEF">
        <w:rPr>
          <w:rFonts w:ascii="Arial" w:hAnsi="Arial" w:cs="Arial"/>
          <w:i/>
          <w:sz w:val="24"/>
          <w:szCs w:val="24"/>
          <w:lang w:val="fr-FR"/>
        </w:rPr>
        <w:t>La famille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2E6CEF">
        <w:rPr>
          <w:rFonts w:ascii="Arial" w:hAnsi="Arial" w:cs="Arial"/>
          <w:i/>
          <w:sz w:val="24"/>
          <w:szCs w:val="24"/>
          <w:lang w:val="fr-FR"/>
        </w:rPr>
        <w:t>T</w:t>
      </w:r>
      <w:r w:rsidR="00645EDA" w:rsidRPr="002E6CEF">
        <w:rPr>
          <w:rFonts w:ascii="Arial" w:hAnsi="Arial" w:cs="Arial"/>
          <w:i/>
          <w:sz w:val="24"/>
          <w:szCs w:val="24"/>
          <w:lang w:val="fr-FR"/>
        </w:rPr>
        <w:t>oth</w:t>
      </w:r>
      <w:r w:rsidR="00645EDA">
        <w:rPr>
          <w:rFonts w:ascii="Arial" w:hAnsi="Arial" w:cs="Arial"/>
          <w:sz w:val="24"/>
          <w:szCs w:val="24"/>
          <w:lang w:val="fr-FR"/>
        </w:rPr>
        <w:t xml:space="preserve"> </w:t>
      </w:r>
      <w:r w:rsidR="00645EDA" w:rsidRPr="002E6CEF">
        <w:rPr>
          <w:rFonts w:ascii="Arial" w:hAnsi="Arial" w:cs="Arial"/>
          <w:i/>
          <w:sz w:val="24"/>
          <w:szCs w:val="24"/>
          <w:lang w:val="fr-FR"/>
        </w:rPr>
        <w:t>et Chats</w:t>
      </w:r>
      <w:r w:rsidR="00645EDA">
        <w:rPr>
          <w:rFonts w:ascii="Arial" w:hAnsi="Arial" w:cs="Arial"/>
          <w:sz w:val="24"/>
          <w:szCs w:val="24"/>
          <w:lang w:val="fr-FR"/>
        </w:rPr>
        <w:t xml:space="preserve"> sont adaptés par Claude </w:t>
      </w:r>
    </w:p>
    <w:p w:rsidR="00B02437" w:rsidRDefault="00645EDA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Roy,  auteur bien connu,, et ses brèves</w:t>
      </w:r>
      <w:r w:rsidR="00B02437">
        <w:rPr>
          <w:rFonts w:ascii="Arial" w:hAnsi="Arial" w:cs="Arial"/>
          <w:sz w:val="24"/>
          <w:szCs w:val="24"/>
          <w:lang w:val="fr-FR"/>
        </w:rPr>
        <w:t xml:space="preserve"> nouvelles paraissent sous l’excellent</w:t>
      </w:r>
    </w:p>
    <w:p w:rsidR="00ED12A1" w:rsidRDefault="00B02437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titre </w:t>
      </w:r>
      <w:r w:rsidRPr="002E6CEF">
        <w:rPr>
          <w:rFonts w:ascii="Arial" w:hAnsi="Arial" w:cs="Arial"/>
          <w:i/>
          <w:sz w:val="24"/>
          <w:szCs w:val="24"/>
          <w:lang w:val="fr-FR"/>
        </w:rPr>
        <w:t>Minimythe</w:t>
      </w:r>
      <w:r>
        <w:rPr>
          <w:rFonts w:ascii="Arial" w:hAnsi="Arial" w:cs="Arial"/>
          <w:sz w:val="24"/>
          <w:szCs w:val="24"/>
          <w:lang w:val="fr-FR"/>
        </w:rPr>
        <w:t xml:space="preserve">s. Mais malgré les attentes Örkény ne réussit pas </w:t>
      </w:r>
      <w:r w:rsidR="00B24C49">
        <w:rPr>
          <w:rFonts w:ascii="Arial" w:hAnsi="Arial" w:cs="Arial"/>
          <w:sz w:val="24"/>
          <w:szCs w:val="24"/>
          <w:lang w:val="fr-FR"/>
        </w:rPr>
        <w:t>à</w:t>
      </w:r>
      <w:r>
        <w:rPr>
          <w:rFonts w:ascii="Arial" w:hAnsi="Arial" w:cs="Arial"/>
          <w:sz w:val="24"/>
          <w:szCs w:val="24"/>
          <w:lang w:val="fr-FR"/>
        </w:rPr>
        <w:t xml:space="preserve"> passer la barre</w:t>
      </w:r>
      <w:r w:rsidR="00ED12A1">
        <w:rPr>
          <w:rFonts w:ascii="Arial" w:hAnsi="Arial" w:cs="Arial"/>
          <w:sz w:val="24"/>
          <w:szCs w:val="24"/>
          <w:lang w:val="fr-FR"/>
        </w:rPr>
        <w:t>.</w:t>
      </w:r>
    </w:p>
    <w:p w:rsidR="00ED12A1" w:rsidRDefault="00ED12A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 cas de Gyula Illyés est différent. Porté par ses nombreux amis fran</w:t>
      </w:r>
      <w:r w:rsidR="00B24C49">
        <w:rPr>
          <w:rFonts w:ascii="Arial" w:hAnsi="Arial" w:cs="Arial"/>
          <w:sz w:val="24"/>
          <w:szCs w:val="24"/>
          <w:lang w:val="fr-FR"/>
        </w:rPr>
        <w:t>ç</w:t>
      </w:r>
      <w:r>
        <w:rPr>
          <w:rFonts w:ascii="Arial" w:hAnsi="Arial" w:cs="Arial"/>
          <w:sz w:val="24"/>
          <w:szCs w:val="24"/>
          <w:lang w:val="fr-FR"/>
        </w:rPr>
        <w:t>ais, il est bien</w:t>
      </w:r>
    </w:p>
    <w:p w:rsidR="007300DF" w:rsidRDefault="00ED12A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présent</w:t>
      </w:r>
      <w:r w:rsidR="007300DF">
        <w:rPr>
          <w:rFonts w:ascii="Arial" w:hAnsi="Arial" w:cs="Arial"/>
          <w:sz w:val="24"/>
          <w:szCs w:val="24"/>
          <w:lang w:val="fr-FR"/>
        </w:rPr>
        <w:t xml:space="preserve"> dans l’espace littéraire parisien. A </w:t>
      </w:r>
      <w:r w:rsidR="00B02437">
        <w:rPr>
          <w:rFonts w:ascii="Arial" w:hAnsi="Arial" w:cs="Arial"/>
          <w:sz w:val="24"/>
          <w:szCs w:val="24"/>
          <w:lang w:val="fr-FR"/>
        </w:rPr>
        <w:t xml:space="preserve"> </w:t>
      </w:r>
      <w:r w:rsidR="007300DF">
        <w:rPr>
          <w:rFonts w:ascii="Arial" w:hAnsi="Arial" w:cs="Arial"/>
          <w:sz w:val="24"/>
          <w:szCs w:val="24"/>
          <w:lang w:val="fr-FR"/>
        </w:rPr>
        <w:t xml:space="preserve">la demande de l’éditeur il réécrit sa </w:t>
      </w:r>
    </w:p>
    <w:p w:rsidR="007300DF" w:rsidRDefault="007300DF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biographie de Petőfi et la publie sous le titre </w:t>
      </w:r>
      <w:r w:rsidRPr="002E6CEF">
        <w:rPr>
          <w:rFonts w:ascii="Arial" w:hAnsi="Arial" w:cs="Arial"/>
          <w:i/>
          <w:sz w:val="24"/>
          <w:szCs w:val="24"/>
          <w:lang w:val="fr-FR"/>
        </w:rPr>
        <w:t>Vie de Petőfi</w:t>
      </w:r>
      <w:r>
        <w:rPr>
          <w:rFonts w:ascii="Arial" w:hAnsi="Arial" w:cs="Arial"/>
          <w:sz w:val="24"/>
          <w:szCs w:val="24"/>
          <w:lang w:val="fr-FR"/>
        </w:rPr>
        <w:t xml:space="preserve"> en 1962. Sa pi</w:t>
      </w:r>
      <w:r w:rsidR="00A41B1B">
        <w:rPr>
          <w:rFonts w:ascii="Arial" w:hAnsi="Arial" w:cs="Arial"/>
          <w:sz w:val="24"/>
          <w:szCs w:val="24"/>
          <w:lang w:val="fr-FR"/>
        </w:rPr>
        <w:t>è</w:t>
      </w:r>
      <w:r>
        <w:rPr>
          <w:rFonts w:ascii="Arial" w:hAnsi="Arial" w:cs="Arial"/>
          <w:sz w:val="24"/>
          <w:szCs w:val="24"/>
          <w:lang w:val="fr-FR"/>
        </w:rPr>
        <w:t>ce, Le</w:t>
      </w:r>
    </w:p>
    <w:p w:rsidR="00454D10" w:rsidRDefault="007300DF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 w:rsidRPr="002E6CEF">
        <w:rPr>
          <w:rFonts w:ascii="Arial" w:hAnsi="Arial" w:cs="Arial"/>
          <w:i/>
          <w:sz w:val="24"/>
          <w:szCs w:val="24"/>
          <w:lang w:val="fr-FR"/>
        </w:rPr>
        <w:t xml:space="preserve"> Favori</w:t>
      </w:r>
      <w:r>
        <w:rPr>
          <w:rFonts w:ascii="Arial" w:hAnsi="Arial" w:cs="Arial"/>
          <w:sz w:val="24"/>
          <w:szCs w:val="24"/>
          <w:lang w:val="fr-FR"/>
        </w:rPr>
        <w:t xml:space="preserve"> est joué et </w:t>
      </w:r>
      <w:r w:rsidR="00A41B1B">
        <w:rPr>
          <w:rFonts w:ascii="Arial" w:hAnsi="Arial" w:cs="Arial"/>
          <w:sz w:val="24"/>
          <w:szCs w:val="24"/>
          <w:lang w:val="fr-FR"/>
        </w:rPr>
        <w:t>publié </w:t>
      </w:r>
      <w:r>
        <w:rPr>
          <w:rFonts w:ascii="Arial" w:hAnsi="Arial" w:cs="Arial"/>
          <w:sz w:val="24"/>
          <w:szCs w:val="24"/>
          <w:lang w:val="fr-FR"/>
        </w:rPr>
        <w:t xml:space="preserve"> en 1965, tandis que </w:t>
      </w:r>
      <w:r w:rsidR="006D0375" w:rsidRPr="002E6CEF">
        <w:rPr>
          <w:rFonts w:ascii="Arial" w:hAnsi="Arial" w:cs="Arial"/>
          <w:i/>
          <w:sz w:val="24"/>
          <w:szCs w:val="24"/>
          <w:lang w:val="fr-FR"/>
        </w:rPr>
        <w:t>C</w:t>
      </w:r>
      <w:r w:rsidRPr="002E6CEF">
        <w:rPr>
          <w:rFonts w:ascii="Arial" w:hAnsi="Arial" w:cs="Arial"/>
          <w:i/>
          <w:sz w:val="24"/>
          <w:szCs w:val="24"/>
          <w:lang w:val="fr-FR"/>
        </w:rPr>
        <w:t>eux des Pusztas</w:t>
      </w:r>
      <w:r>
        <w:rPr>
          <w:rFonts w:ascii="Arial" w:hAnsi="Arial" w:cs="Arial"/>
          <w:sz w:val="24"/>
          <w:szCs w:val="24"/>
          <w:lang w:val="fr-FR"/>
        </w:rPr>
        <w:t xml:space="preserve"> et retraduit donc</w:t>
      </w:r>
      <w:r w:rsidR="0035685E">
        <w:rPr>
          <w:rFonts w:ascii="Arial" w:hAnsi="Arial" w:cs="Arial"/>
          <w:sz w:val="24"/>
          <w:szCs w:val="24"/>
          <w:lang w:val="fr-FR"/>
        </w:rPr>
        <w:t xml:space="preserve"> et </w:t>
      </w:r>
    </w:p>
    <w:p w:rsidR="00454D10" w:rsidRDefault="0035685E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flanqué d’un Déjeuner au châ</w:t>
      </w:r>
      <w:r w:rsidR="007300DF">
        <w:rPr>
          <w:rFonts w:ascii="Arial" w:hAnsi="Arial" w:cs="Arial"/>
          <w:sz w:val="24"/>
          <w:szCs w:val="24"/>
          <w:lang w:val="fr-FR"/>
        </w:rPr>
        <w:t>teau, e</w:t>
      </w:r>
      <w:r w:rsidR="00645EDA">
        <w:rPr>
          <w:rFonts w:ascii="Arial" w:hAnsi="Arial" w:cs="Arial"/>
          <w:sz w:val="24"/>
          <w:szCs w:val="24"/>
          <w:lang w:val="fr-FR"/>
        </w:rPr>
        <w:t>s</w:t>
      </w:r>
      <w:r w:rsidR="007300DF">
        <w:rPr>
          <w:rFonts w:ascii="Arial" w:hAnsi="Arial" w:cs="Arial"/>
          <w:sz w:val="24"/>
          <w:szCs w:val="24"/>
          <w:lang w:val="fr-FR"/>
        </w:rPr>
        <w:t xml:space="preserve">t publié en 1969. </w:t>
      </w:r>
      <w:r w:rsidR="008F6BBE">
        <w:rPr>
          <w:rFonts w:ascii="Arial" w:hAnsi="Arial" w:cs="Arial"/>
          <w:sz w:val="24"/>
          <w:szCs w:val="24"/>
          <w:lang w:val="fr-FR"/>
        </w:rPr>
        <w:t>Un préfacier</w:t>
      </w:r>
      <w:r w:rsidR="00454D10">
        <w:rPr>
          <w:rFonts w:ascii="Arial" w:hAnsi="Arial" w:cs="Arial"/>
          <w:sz w:val="24"/>
          <w:szCs w:val="24"/>
          <w:lang w:val="fr-FR"/>
        </w:rPr>
        <w:t xml:space="preserve"> </w:t>
      </w:r>
      <w:r w:rsidR="008F6BBE">
        <w:rPr>
          <w:rFonts w:ascii="Arial" w:hAnsi="Arial" w:cs="Arial"/>
          <w:sz w:val="24"/>
          <w:szCs w:val="24"/>
          <w:lang w:val="fr-FR"/>
        </w:rPr>
        <w:t xml:space="preserve">de poids est </w:t>
      </w:r>
    </w:p>
    <w:p w:rsidR="00454D10" w:rsidRDefault="00454D10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associé à </w:t>
      </w:r>
      <w:r w:rsidR="008F6BBE">
        <w:rPr>
          <w:rFonts w:ascii="Arial" w:hAnsi="Arial" w:cs="Arial"/>
          <w:sz w:val="24"/>
          <w:szCs w:val="24"/>
          <w:lang w:val="fr-FR"/>
        </w:rPr>
        <w:t xml:space="preserve">cette </w:t>
      </w:r>
      <w:r w:rsidR="00206591">
        <w:rPr>
          <w:rFonts w:ascii="Arial" w:hAnsi="Arial" w:cs="Arial"/>
          <w:sz w:val="24"/>
          <w:szCs w:val="24"/>
          <w:lang w:val="fr-FR"/>
        </w:rPr>
        <w:t>publication</w:t>
      </w:r>
      <w:r w:rsidR="008F6BBE">
        <w:rPr>
          <w:rFonts w:ascii="Arial" w:hAnsi="Arial" w:cs="Arial"/>
          <w:sz w:val="24"/>
          <w:szCs w:val="24"/>
          <w:lang w:val="fr-FR"/>
        </w:rPr>
        <w:t>, en la pe</w:t>
      </w:r>
      <w:r>
        <w:rPr>
          <w:rFonts w:ascii="Arial" w:hAnsi="Arial" w:cs="Arial"/>
          <w:sz w:val="24"/>
          <w:szCs w:val="24"/>
          <w:lang w:val="fr-FR"/>
        </w:rPr>
        <w:t xml:space="preserve">rsonne de Louis Guilloux dont un </w:t>
      </w:r>
      <w:r w:rsidR="008F6BBE">
        <w:rPr>
          <w:rFonts w:ascii="Arial" w:hAnsi="Arial" w:cs="Arial"/>
          <w:sz w:val="24"/>
          <w:szCs w:val="24"/>
          <w:lang w:val="fr-FR"/>
        </w:rPr>
        <w:t xml:space="preserve">roman, Sang </w:t>
      </w:r>
    </w:p>
    <w:p w:rsidR="00206591" w:rsidRDefault="008F6BBE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noir est considéré comme un des meilleurs </w:t>
      </w:r>
      <w:r w:rsidR="00206591">
        <w:rPr>
          <w:rFonts w:ascii="Arial" w:hAnsi="Arial" w:cs="Arial"/>
          <w:sz w:val="24"/>
          <w:szCs w:val="24"/>
          <w:lang w:val="fr-FR"/>
        </w:rPr>
        <w:t xml:space="preserve">romans </w:t>
      </w:r>
      <w:r>
        <w:rPr>
          <w:rFonts w:ascii="Arial" w:hAnsi="Arial" w:cs="Arial"/>
          <w:sz w:val="24"/>
          <w:szCs w:val="24"/>
          <w:lang w:val="fr-FR"/>
        </w:rPr>
        <w:t>du 20</w:t>
      </w:r>
      <w:r w:rsidRPr="008F6BBE">
        <w:rPr>
          <w:rFonts w:ascii="Arial" w:hAnsi="Arial" w:cs="Arial"/>
          <w:sz w:val="24"/>
          <w:szCs w:val="24"/>
          <w:vertAlign w:val="superscript"/>
          <w:lang w:val="fr-FR"/>
        </w:rPr>
        <w:t>e</w:t>
      </w:r>
      <w:r>
        <w:rPr>
          <w:rFonts w:ascii="Arial" w:hAnsi="Arial" w:cs="Arial"/>
          <w:sz w:val="24"/>
          <w:szCs w:val="24"/>
          <w:lang w:val="fr-FR"/>
        </w:rPr>
        <w:t xml:space="preserve"> si</w:t>
      </w:r>
      <w:r w:rsidR="00A41B1B">
        <w:rPr>
          <w:rFonts w:ascii="Arial" w:hAnsi="Arial" w:cs="Arial"/>
          <w:sz w:val="24"/>
          <w:szCs w:val="24"/>
          <w:lang w:val="fr-FR"/>
        </w:rPr>
        <w:t>è</w:t>
      </w:r>
      <w:r>
        <w:rPr>
          <w:rFonts w:ascii="Arial" w:hAnsi="Arial" w:cs="Arial"/>
          <w:sz w:val="24"/>
          <w:szCs w:val="24"/>
          <w:lang w:val="fr-FR"/>
        </w:rPr>
        <w:t>cle.</w:t>
      </w:r>
    </w:p>
    <w:p w:rsidR="0027239A" w:rsidRDefault="008F6BBE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7300DF">
        <w:rPr>
          <w:rFonts w:ascii="Arial" w:hAnsi="Arial" w:cs="Arial"/>
          <w:sz w:val="24"/>
          <w:szCs w:val="24"/>
          <w:lang w:val="fr-FR"/>
        </w:rPr>
        <w:t xml:space="preserve">L’épitexte dans le cas d’Illyés est </w:t>
      </w:r>
      <w:r>
        <w:rPr>
          <w:rFonts w:ascii="Arial" w:hAnsi="Arial" w:cs="Arial"/>
          <w:sz w:val="24"/>
          <w:szCs w:val="24"/>
          <w:lang w:val="fr-FR"/>
        </w:rPr>
        <w:t xml:space="preserve">donc </w:t>
      </w:r>
      <w:r w:rsidR="007300DF">
        <w:rPr>
          <w:rFonts w:ascii="Arial" w:hAnsi="Arial" w:cs="Arial"/>
          <w:sz w:val="24"/>
          <w:szCs w:val="24"/>
          <w:lang w:val="fr-FR"/>
        </w:rPr>
        <w:t xml:space="preserve">bien présent, et est </w:t>
      </w:r>
      <w:r w:rsidR="00E62041">
        <w:rPr>
          <w:rFonts w:ascii="Arial" w:hAnsi="Arial" w:cs="Arial"/>
          <w:sz w:val="24"/>
          <w:szCs w:val="24"/>
          <w:lang w:val="fr-FR"/>
        </w:rPr>
        <w:t>complété par l’image de</w:t>
      </w:r>
    </w:p>
    <w:p w:rsidR="0027239A" w:rsidRDefault="00E6204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l’écrivain</w:t>
      </w:r>
      <w:r w:rsidR="008F6BBE">
        <w:rPr>
          <w:rFonts w:ascii="Arial" w:hAnsi="Arial" w:cs="Arial"/>
          <w:sz w:val="24"/>
          <w:szCs w:val="24"/>
          <w:lang w:val="fr-FR"/>
        </w:rPr>
        <w:t xml:space="preserve"> dans le domaine publique</w:t>
      </w:r>
      <w:r>
        <w:rPr>
          <w:rFonts w:ascii="Arial" w:hAnsi="Arial" w:cs="Arial"/>
          <w:sz w:val="24"/>
          <w:szCs w:val="24"/>
          <w:lang w:val="fr-FR"/>
        </w:rPr>
        <w:t> : conscience vivante</w:t>
      </w:r>
      <w:r w:rsidR="007300DF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de la nation hongroise, r</w:t>
      </w:r>
      <w:r w:rsidR="00A41B1B">
        <w:rPr>
          <w:rFonts w:ascii="Arial" w:hAnsi="Arial" w:cs="Arial"/>
          <w:sz w:val="24"/>
          <w:szCs w:val="24"/>
          <w:lang w:val="fr-FR"/>
        </w:rPr>
        <w:t>ô</w:t>
      </w:r>
      <w:r>
        <w:rPr>
          <w:rFonts w:ascii="Arial" w:hAnsi="Arial" w:cs="Arial"/>
          <w:sz w:val="24"/>
          <w:szCs w:val="24"/>
          <w:lang w:val="fr-FR"/>
        </w:rPr>
        <w:t>le</w:t>
      </w:r>
    </w:p>
    <w:p w:rsidR="00454D10" w:rsidRDefault="00E6204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bien </w:t>
      </w:r>
      <w:r w:rsidR="0027239A">
        <w:rPr>
          <w:rFonts w:ascii="Arial" w:hAnsi="Arial" w:cs="Arial"/>
          <w:sz w:val="24"/>
          <w:szCs w:val="24"/>
          <w:lang w:val="fr-FR"/>
        </w:rPr>
        <w:t>familier</w:t>
      </w:r>
      <w:r>
        <w:rPr>
          <w:rFonts w:ascii="Arial" w:hAnsi="Arial" w:cs="Arial"/>
          <w:sz w:val="24"/>
          <w:szCs w:val="24"/>
          <w:lang w:val="fr-FR"/>
        </w:rPr>
        <w:t xml:space="preserve"> et populaire en France. Le président </w:t>
      </w:r>
      <w:r w:rsidR="00454D10">
        <w:rPr>
          <w:rFonts w:ascii="Arial" w:hAnsi="Arial" w:cs="Arial"/>
          <w:sz w:val="24"/>
          <w:szCs w:val="24"/>
          <w:lang w:val="fr-FR"/>
        </w:rPr>
        <w:t xml:space="preserve">François </w:t>
      </w:r>
      <w:r>
        <w:rPr>
          <w:rFonts w:ascii="Arial" w:hAnsi="Arial" w:cs="Arial"/>
          <w:sz w:val="24"/>
          <w:szCs w:val="24"/>
          <w:lang w:val="fr-FR"/>
        </w:rPr>
        <w:t xml:space="preserve">Mitterrand, lors de sa </w:t>
      </w:r>
    </w:p>
    <w:p w:rsidR="0027239A" w:rsidRDefault="00E6204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visite officielle en Hongrie, rencontre ainsi Illyés, représentant, selon le schéma de</w:t>
      </w:r>
    </w:p>
    <w:p w:rsidR="0027239A" w:rsidRDefault="00E6204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l’époque, l’autre Hongrie. Et un an pl</w:t>
      </w:r>
      <w:r w:rsidR="0026599D">
        <w:rPr>
          <w:rFonts w:ascii="Arial" w:hAnsi="Arial" w:cs="Arial"/>
          <w:sz w:val="24"/>
          <w:szCs w:val="24"/>
          <w:lang w:val="fr-FR"/>
        </w:rPr>
        <w:t>us tard, en 1982, la mort du poè</w:t>
      </w:r>
      <w:r>
        <w:rPr>
          <w:rFonts w:ascii="Arial" w:hAnsi="Arial" w:cs="Arial"/>
          <w:sz w:val="24"/>
          <w:szCs w:val="24"/>
          <w:lang w:val="fr-FR"/>
        </w:rPr>
        <w:t>te est annoncé</w:t>
      </w:r>
    </w:p>
    <w:p w:rsidR="0027239A" w:rsidRDefault="00E6204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A41B1B">
        <w:rPr>
          <w:rFonts w:ascii="Arial" w:hAnsi="Arial" w:cs="Arial"/>
          <w:sz w:val="24"/>
          <w:szCs w:val="24"/>
          <w:lang w:val="fr-FR"/>
        </w:rPr>
        <w:t>à</w:t>
      </w:r>
      <w:r w:rsidR="00454D10">
        <w:rPr>
          <w:rFonts w:ascii="Arial" w:hAnsi="Arial" w:cs="Arial"/>
          <w:sz w:val="24"/>
          <w:szCs w:val="24"/>
          <w:lang w:val="fr-FR"/>
        </w:rPr>
        <w:t xml:space="preserve"> la premiè</w:t>
      </w:r>
      <w:r>
        <w:rPr>
          <w:rFonts w:ascii="Arial" w:hAnsi="Arial" w:cs="Arial"/>
          <w:sz w:val="24"/>
          <w:szCs w:val="24"/>
          <w:lang w:val="fr-FR"/>
        </w:rPr>
        <w:t xml:space="preserve">re page du quotidien </w:t>
      </w:r>
      <w:r w:rsidRPr="002E6CEF">
        <w:rPr>
          <w:rFonts w:ascii="Arial" w:hAnsi="Arial" w:cs="Arial"/>
          <w:i/>
          <w:sz w:val="24"/>
          <w:szCs w:val="24"/>
          <w:lang w:val="fr-FR"/>
        </w:rPr>
        <w:t>Le Monde</w:t>
      </w:r>
      <w:r>
        <w:rPr>
          <w:rFonts w:ascii="Arial" w:hAnsi="Arial" w:cs="Arial"/>
          <w:sz w:val="24"/>
          <w:szCs w:val="24"/>
          <w:lang w:val="fr-FR"/>
        </w:rPr>
        <w:t>. Mais malgré tout cela les textes en</w:t>
      </w:r>
    </w:p>
    <w:p w:rsidR="0027239A" w:rsidRDefault="00E6204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question</w:t>
      </w:r>
      <w:r w:rsidR="0027239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n’atteignent qu’un nombre limité de lecteurs et disparaissent petit </w:t>
      </w:r>
      <w:r w:rsidR="00A41B1B">
        <w:rPr>
          <w:rFonts w:ascii="Arial" w:hAnsi="Arial" w:cs="Arial"/>
          <w:sz w:val="24"/>
          <w:szCs w:val="24"/>
          <w:lang w:val="fr-FR"/>
        </w:rPr>
        <w:t xml:space="preserve">à </w:t>
      </w:r>
      <w:r>
        <w:rPr>
          <w:rFonts w:ascii="Arial" w:hAnsi="Arial" w:cs="Arial"/>
          <w:sz w:val="24"/>
          <w:szCs w:val="24"/>
          <w:lang w:val="fr-FR"/>
        </w:rPr>
        <w:t>petit du</w:t>
      </w:r>
    </w:p>
    <w:p w:rsidR="000C4001" w:rsidRDefault="00E6204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discours littéraire.</w:t>
      </w:r>
    </w:p>
    <w:p w:rsidR="008F6BBE" w:rsidRDefault="0020265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A la fin de cette période il faut </w:t>
      </w:r>
      <w:r w:rsidR="0027239A">
        <w:rPr>
          <w:rFonts w:ascii="Arial" w:hAnsi="Arial" w:cs="Arial"/>
          <w:sz w:val="24"/>
          <w:szCs w:val="24"/>
          <w:lang w:val="fr-FR"/>
        </w:rPr>
        <w:t xml:space="preserve">encore </w:t>
      </w:r>
      <w:r>
        <w:rPr>
          <w:rFonts w:ascii="Arial" w:hAnsi="Arial" w:cs="Arial"/>
          <w:sz w:val="24"/>
          <w:szCs w:val="24"/>
          <w:lang w:val="fr-FR"/>
        </w:rPr>
        <w:t>signaler deux publications, le roman de</w:t>
      </w:r>
    </w:p>
    <w:p w:rsidR="00CB4B95" w:rsidRDefault="0020265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György Konrád</w:t>
      </w:r>
      <w:r w:rsidR="00CB4B95">
        <w:rPr>
          <w:rFonts w:ascii="Arial" w:hAnsi="Arial" w:cs="Arial"/>
          <w:sz w:val="24"/>
          <w:szCs w:val="24"/>
          <w:lang w:val="fr-FR"/>
        </w:rPr>
        <w:t xml:space="preserve"> </w:t>
      </w:r>
      <w:r w:rsidR="00CB4B95" w:rsidRPr="002E6CEF">
        <w:rPr>
          <w:rFonts w:ascii="Arial" w:hAnsi="Arial" w:cs="Arial"/>
          <w:i/>
          <w:sz w:val="24"/>
          <w:szCs w:val="24"/>
          <w:lang w:val="fr-FR"/>
        </w:rPr>
        <w:t>Rendez-vous des spectres</w:t>
      </w:r>
      <w:r>
        <w:rPr>
          <w:rFonts w:ascii="Arial" w:hAnsi="Arial" w:cs="Arial"/>
          <w:sz w:val="24"/>
          <w:szCs w:val="24"/>
          <w:lang w:val="fr-FR"/>
        </w:rPr>
        <w:t xml:space="preserve"> en 1990 et le volume de </w:t>
      </w:r>
      <w:r w:rsidRPr="002E6CEF">
        <w:rPr>
          <w:rFonts w:ascii="Arial" w:hAnsi="Arial" w:cs="Arial"/>
          <w:i/>
          <w:sz w:val="24"/>
          <w:szCs w:val="24"/>
          <w:lang w:val="fr-FR"/>
        </w:rPr>
        <w:t>Po</w:t>
      </w:r>
      <w:r w:rsidR="00A41B1B" w:rsidRPr="002E6CEF">
        <w:rPr>
          <w:rFonts w:ascii="Arial" w:hAnsi="Arial" w:cs="Arial"/>
          <w:i/>
          <w:sz w:val="24"/>
          <w:szCs w:val="24"/>
          <w:lang w:val="fr-FR"/>
        </w:rPr>
        <w:t>è</w:t>
      </w:r>
      <w:r w:rsidRPr="002E6CEF">
        <w:rPr>
          <w:rFonts w:ascii="Arial" w:hAnsi="Arial" w:cs="Arial"/>
          <w:i/>
          <w:sz w:val="24"/>
          <w:szCs w:val="24"/>
          <w:lang w:val="fr-FR"/>
        </w:rPr>
        <w:t>mes choisis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B4B95" w:rsidRDefault="0020265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de János Pilinszky en</w:t>
      </w:r>
      <w:r w:rsidR="00CB4B95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 1983. Le livre de Konrád n’a ni de précédent, ni de suite. </w:t>
      </w:r>
    </w:p>
    <w:p w:rsidR="00CB4B95" w:rsidRDefault="0020265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Malgré la présence</w:t>
      </w:r>
      <w:r w:rsidR="00CB4B95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 médiatique de l’auteur, son oeuvre restera peu connu en </w:t>
      </w:r>
    </w:p>
    <w:p w:rsidR="00CB4B95" w:rsidRDefault="0020265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France. Le cas de Pilinszky</w:t>
      </w:r>
      <w:r w:rsidR="00CB4B95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est différent. C’est un des po</w:t>
      </w:r>
      <w:r w:rsidR="00A41B1B">
        <w:rPr>
          <w:rFonts w:ascii="Arial" w:hAnsi="Arial" w:cs="Arial"/>
          <w:sz w:val="24"/>
          <w:szCs w:val="24"/>
          <w:lang w:val="fr-FR"/>
        </w:rPr>
        <w:t>è</w:t>
      </w:r>
      <w:r>
        <w:rPr>
          <w:rFonts w:ascii="Arial" w:hAnsi="Arial" w:cs="Arial"/>
          <w:sz w:val="24"/>
          <w:szCs w:val="24"/>
          <w:lang w:val="fr-FR"/>
        </w:rPr>
        <w:t xml:space="preserve">tes les plus estimés de </w:t>
      </w:r>
    </w:p>
    <w:p w:rsidR="00CB4B95" w:rsidRDefault="0020265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l’époque, </w:t>
      </w:r>
      <w:r w:rsidR="0027239A">
        <w:rPr>
          <w:rFonts w:ascii="Arial" w:hAnsi="Arial" w:cs="Arial"/>
          <w:sz w:val="24"/>
          <w:szCs w:val="24"/>
          <w:lang w:val="fr-FR"/>
        </w:rPr>
        <w:t xml:space="preserve">en plus </w:t>
      </w:r>
      <w:r w:rsidR="00860C21">
        <w:rPr>
          <w:rFonts w:ascii="Arial" w:hAnsi="Arial" w:cs="Arial"/>
          <w:sz w:val="24"/>
          <w:szCs w:val="24"/>
          <w:lang w:val="fr-FR"/>
        </w:rPr>
        <w:t xml:space="preserve">auteur Gallimard, </w:t>
      </w:r>
      <w:r>
        <w:rPr>
          <w:rFonts w:ascii="Arial" w:hAnsi="Arial" w:cs="Arial"/>
          <w:sz w:val="24"/>
          <w:szCs w:val="24"/>
          <w:lang w:val="fr-FR"/>
        </w:rPr>
        <w:t>Lorand Gaspar qui publie ce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recueil d’adaptation </w:t>
      </w:r>
    </w:p>
    <w:p w:rsidR="00CB4B95" w:rsidRDefault="0026599D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juste aprè</w:t>
      </w:r>
      <w:r w:rsidR="00202656">
        <w:rPr>
          <w:rFonts w:ascii="Arial" w:hAnsi="Arial" w:cs="Arial"/>
          <w:sz w:val="24"/>
          <w:szCs w:val="24"/>
          <w:lang w:val="fr-FR"/>
        </w:rPr>
        <w:t>s la mort du</w:t>
      </w:r>
      <w:r w:rsidR="00CB4B95">
        <w:rPr>
          <w:rFonts w:ascii="Arial" w:hAnsi="Arial" w:cs="Arial"/>
          <w:sz w:val="24"/>
          <w:szCs w:val="24"/>
          <w:lang w:val="fr-FR"/>
        </w:rPr>
        <w:t xml:space="preserve"> </w:t>
      </w:r>
      <w:r w:rsidR="00202656">
        <w:rPr>
          <w:rFonts w:ascii="Arial" w:hAnsi="Arial" w:cs="Arial"/>
          <w:sz w:val="24"/>
          <w:szCs w:val="24"/>
          <w:lang w:val="fr-FR"/>
        </w:rPr>
        <w:t>po</w:t>
      </w:r>
      <w:r w:rsidR="00A41B1B">
        <w:rPr>
          <w:rFonts w:ascii="Arial" w:hAnsi="Arial" w:cs="Arial"/>
          <w:sz w:val="24"/>
          <w:szCs w:val="24"/>
          <w:lang w:val="fr-FR"/>
        </w:rPr>
        <w:t>è</w:t>
      </w:r>
      <w:r w:rsidR="00202656">
        <w:rPr>
          <w:rFonts w:ascii="Arial" w:hAnsi="Arial" w:cs="Arial"/>
          <w:sz w:val="24"/>
          <w:szCs w:val="24"/>
          <w:lang w:val="fr-FR"/>
        </w:rPr>
        <w:t>te hongrois. Comme Gas</w:t>
      </w:r>
      <w:r w:rsidR="00454D10">
        <w:rPr>
          <w:rFonts w:ascii="Arial" w:hAnsi="Arial" w:cs="Arial"/>
          <w:sz w:val="24"/>
          <w:szCs w:val="24"/>
          <w:lang w:val="fr-FR"/>
        </w:rPr>
        <w:t>par est d’origine hongroise</w:t>
      </w:r>
      <w:r w:rsidR="00202656">
        <w:rPr>
          <w:rFonts w:ascii="Arial" w:hAnsi="Arial" w:cs="Arial"/>
          <w:sz w:val="24"/>
          <w:szCs w:val="24"/>
          <w:lang w:val="fr-FR"/>
        </w:rPr>
        <w:t xml:space="preserve"> le </w:t>
      </w:r>
    </w:p>
    <w:p w:rsidR="00CB4B95" w:rsidRDefault="00202656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passage est directe</w:t>
      </w:r>
      <w:r w:rsidR="00CB4B95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 entre l’original et le texte fran</w:t>
      </w:r>
      <w:r w:rsidR="00A41B1B">
        <w:rPr>
          <w:rFonts w:ascii="Arial" w:hAnsi="Arial" w:cs="Arial"/>
          <w:sz w:val="24"/>
          <w:szCs w:val="24"/>
          <w:lang w:val="fr-FR"/>
        </w:rPr>
        <w:t>ç</w:t>
      </w:r>
      <w:r w:rsidR="00454D10">
        <w:rPr>
          <w:rFonts w:ascii="Arial" w:hAnsi="Arial" w:cs="Arial"/>
          <w:sz w:val="24"/>
          <w:szCs w:val="24"/>
          <w:lang w:val="fr-FR"/>
        </w:rPr>
        <w:t>ais.  L</w:t>
      </w:r>
      <w:r w:rsidR="007E578B">
        <w:rPr>
          <w:rFonts w:ascii="Arial" w:hAnsi="Arial" w:cs="Arial"/>
          <w:sz w:val="24"/>
          <w:szCs w:val="24"/>
          <w:lang w:val="fr-FR"/>
        </w:rPr>
        <w:t xml:space="preserve">e volume de chez </w:t>
      </w:r>
      <w:r w:rsidR="00860C21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B4B95" w:rsidRDefault="007E578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Gallimard peut </w:t>
      </w:r>
      <w:r w:rsidR="00A41B1B">
        <w:rPr>
          <w:rFonts w:ascii="Arial" w:hAnsi="Arial" w:cs="Arial"/>
          <w:sz w:val="24"/>
          <w:szCs w:val="24"/>
          <w:lang w:val="fr-FR"/>
        </w:rPr>
        <w:t>ê</w:t>
      </w:r>
      <w:r>
        <w:rPr>
          <w:rFonts w:ascii="Arial" w:hAnsi="Arial" w:cs="Arial"/>
          <w:sz w:val="24"/>
          <w:szCs w:val="24"/>
          <w:lang w:val="fr-FR"/>
        </w:rPr>
        <w:t>tre considéré comme un beau succ</w:t>
      </w:r>
      <w:r w:rsidR="00A41B1B">
        <w:rPr>
          <w:rFonts w:ascii="Arial" w:hAnsi="Arial" w:cs="Arial"/>
          <w:sz w:val="24"/>
          <w:szCs w:val="24"/>
          <w:lang w:val="fr-FR"/>
        </w:rPr>
        <w:t>è</w:t>
      </w:r>
      <w:r>
        <w:rPr>
          <w:rFonts w:ascii="Arial" w:hAnsi="Arial" w:cs="Arial"/>
          <w:sz w:val="24"/>
          <w:szCs w:val="24"/>
          <w:lang w:val="fr-FR"/>
        </w:rPr>
        <w:t>s</w:t>
      </w:r>
      <w:r w:rsidR="00454D10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d’estime. Le maximum dans l</w:t>
      </w:r>
      <w:r w:rsidR="00860C21">
        <w:rPr>
          <w:rFonts w:ascii="Arial" w:hAnsi="Arial" w:cs="Arial"/>
          <w:sz w:val="24"/>
          <w:szCs w:val="24"/>
          <w:lang w:val="fr-FR"/>
        </w:rPr>
        <w:t>e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202656" w:rsidRDefault="007E578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cas d’un livre de poésie.</w:t>
      </w:r>
    </w:p>
    <w:p w:rsidR="007E578B" w:rsidRDefault="007E578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Car le choix des livres étrangers chez l’éditeur est réglé par quelques principes </w:t>
      </w:r>
    </w:p>
    <w:p w:rsidR="007E578B" w:rsidRDefault="007E578B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assez simple</w:t>
      </w:r>
      <w:r w:rsidR="0067171E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>. Le roman est pratiquement le seul genre accepté (</w:t>
      </w:r>
      <w:r w:rsidR="00860C21">
        <w:rPr>
          <w:rFonts w:ascii="Arial" w:hAnsi="Arial" w:cs="Arial"/>
          <w:sz w:val="24"/>
          <w:szCs w:val="24"/>
          <w:lang w:val="fr-FR"/>
        </w:rPr>
        <w:t>des</w:t>
      </w:r>
      <w:r>
        <w:rPr>
          <w:rFonts w:ascii="Arial" w:hAnsi="Arial" w:cs="Arial"/>
          <w:sz w:val="24"/>
          <w:szCs w:val="24"/>
          <w:lang w:val="fr-FR"/>
        </w:rPr>
        <w:t xml:space="preserve"> nouvelle</w:t>
      </w:r>
      <w:r w:rsidR="00860C21">
        <w:rPr>
          <w:rFonts w:ascii="Arial" w:hAnsi="Arial" w:cs="Arial"/>
          <w:sz w:val="24"/>
          <w:szCs w:val="24"/>
          <w:lang w:val="fr-FR"/>
        </w:rPr>
        <w:t>s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trè</w:t>
      </w:r>
      <w:r>
        <w:rPr>
          <w:rFonts w:ascii="Arial" w:hAnsi="Arial" w:cs="Arial"/>
          <w:sz w:val="24"/>
          <w:szCs w:val="24"/>
          <w:lang w:val="fr-FR"/>
        </w:rPr>
        <w:t xml:space="preserve">s </w:t>
      </w:r>
    </w:p>
    <w:p w:rsidR="00860C21" w:rsidRDefault="0026599D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lastRenderedPageBreak/>
        <w:t>rarement). L’auteur doit ê</w:t>
      </w:r>
      <w:r w:rsidR="007E578B">
        <w:rPr>
          <w:rFonts w:ascii="Arial" w:hAnsi="Arial" w:cs="Arial"/>
          <w:sz w:val="24"/>
          <w:szCs w:val="24"/>
          <w:lang w:val="fr-FR"/>
        </w:rPr>
        <w:t>tre assez jeune</w:t>
      </w:r>
      <w:r>
        <w:rPr>
          <w:rFonts w:ascii="Arial" w:hAnsi="Arial" w:cs="Arial"/>
          <w:sz w:val="24"/>
          <w:szCs w:val="24"/>
          <w:lang w:val="fr-FR"/>
        </w:rPr>
        <w:t>, mais déjà</w:t>
      </w:r>
      <w:r w:rsidR="00860C21">
        <w:rPr>
          <w:rFonts w:ascii="Arial" w:hAnsi="Arial" w:cs="Arial"/>
          <w:sz w:val="24"/>
          <w:szCs w:val="24"/>
          <w:lang w:val="fr-FR"/>
        </w:rPr>
        <w:t xml:space="preserve"> connu dans son pays, ainsi </w:t>
      </w:r>
    </w:p>
    <w:p w:rsidR="007E578B" w:rsidRDefault="00860C2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qu’en Al</w:t>
      </w:r>
      <w:r w:rsidR="0026599D">
        <w:rPr>
          <w:rFonts w:ascii="Arial" w:hAnsi="Arial" w:cs="Arial"/>
          <w:sz w:val="24"/>
          <w:szCs w:val="24"/>
          <w:lang w:val="fr-FR"/>
        </w:rPr>
        <w:t>lemagne, il doit publier réguliè</w:t>
      </w:r>
      <w:r>
        <w:rPr>
          <w:rFonts w:ascii="Arial" w:hAnsi="Arial" w:cs="Arial"/>
          <w:sz w:val="24"/>
          <w:szCs w:val="24"/>
          <w:lang w:val="fr-FR"/>
        </w:rPr>
        <w:t>rement tous les ans ou tous les deux ans, et</w:t>
      </w:r>
    </w:p>
    <w:p w:rsidR="00860C21" w:rsidRDefault="00860C2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construire ainsi une oeuvr</w:t>
      </w:r>
      <w:r w:rsidR="0067171E">
        <w:rPr>
          <w:rFonts w:ascii="Arial" w:hAnsi="Arial" w:cs="Arial"/>
          <w:sz w:val="24"/>
          <w:szCs w:val="24"/>
          <w:lang w:val="fr-FR"/>
        </w:rPr>
        <w:t>e de qualité. C’est le responsable</w:t>
      </w:r>
      <w:r>
        <w:rPr>
          <w:rFonts w:ascii="Arial" w:hAnsi="Arial" w:cs="Arial"/>
          <w:sz w:val="24"/>
          <w:szCs w:val="24"/>
          <w:lang w:val="fr-FR"/>
        </w:rPr>
        <w:t xml:space="preserve"> Du monde entier qui </w:t>
      </w:r>
    </w:p>
    <w:p w:rsidR="00860C21" w:rsidRDefault="00860C2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s’appuyant sur un ou deux r</w:t>
      </w:r>
      <w:r w:rsidR="0026599D">
        <w:rPr>
          <w:rFonts w:ascii="Arial" w:hAnsi="Arial" w:cs="Arial"/>
          <w:sz w:val="24"/>
          <w:szCs w:val="24"/>
          <w:lang w:val="fr-FR"/>
        </w:rPr>
        <w:t>apports de lecture ou alors aprè</w:t>
      </w:r>
      <w:r>
        <w:rPr>
          <w:rFonts w:ascii="Arial" w:hAnsi="Arial" w:cs="Arial"/>
          <w:sz w:val="24"/>
          <w:szCs w:val="24"/>
          <w:lang w:val="fr-FR"/>
        </w:rPr>
        <w:t>s av</w:t>
      </w:r>
      <w:r w:rsidR="00B379C0">
        <w:rPr>
          <w:rFonts w:ascii="Arial" w:hAnsi="Arial" w:cs="Arial"/>
          <w:sz w:val="24"/>
          <w:szCs w:val="24"/>
          <w:lang w:val="fr-FR"/>
        </w:rPr>
        <w:t>oir</w:t>
      </w:r>
      <w:r>
        <w:rPr>
          <w:rFonts w:ascii="Arial" w:hAnsi="Arial" w:cs="Arial"/>
          <w:sz w:val="24"/>
          <w:szCs w:val="24"/>
          <w:lang w:val="fr-FR"/>
        </w:rPr>
        <w:t xml:space="preserve"> lu le livre en </w:t>
      </w:r>
    </w:p>
    <w:p w:rsidR="00454D10" w:rsidRDefault="00860C2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question en allemand qui </w:t>
      </w:r>
      <w:r w:rsidR="00B379C0">
        <w:rPr>
          <w:rFonts w:ascii="Arial" w:hAnsi="Arial" w:cs="Arial"/>
          <w:sz w:val="24"/>
          <w:szCs w:val="24"/>
          <w:lang w:val="fr-FR"/>
        </w:rPr>
        <w:t>fait la proposition</w:t>
      </w:r>
      <w:r w:rsidR="00454D10">
        <w:rPr>
          <w:rFonts w:ascii="Arial" w:hAnsi="Arial" w:cs="Arial"/>
          <w:sz w:val="24"/>
          <w:szCs w:val="24"/>
          <w:lang w:val="fr-FR"/>
        </w:rPr>
        <w:t>, ensuite c’est son supérieur</w:t>
      </w:r>
      <w:r>
        <w:rPr>
          <w:rFonts w:ascii="Arial" w:hAnsi="Arial" w:cs="Arial"/>
          <w:sz w:val="24"/>
          <w:szCs w:val="24"/>
          <w:lang w:val="fr-FR"/>
        </w:rPr>
        <w:t xml:space="preserve">, le plus </w:t>
      </w:r>
    </w:p>
    <w:p w:rsidR="00EA0B06" w:rsidRDefault="00860C2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souvent</w:t>
      </w:r>
      <w:r w:rsidR="00EA0B06">
        <w:rPr>
          <w:rFonts w:ascii="Arial" w:hAnsi="Arial" w:cs="Arial"/>
          <w:sz w:val="24"/>
          <w:szCs w:val="24"/>
          <w:lang w:val="fr-FR"/>
        </w:rPr>
        <w:t xml:space="preserve"> Antoine</w:t>
      </w:r>
      <w:r w:rsidR="00B379C0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Gallimard qui prend la décision finale. </w:t>
      </w:r>
      <w:r w:rsidR="00B379C0">
        <w:rPr>
          <w:rFonts w:ascii="Arial" w:hAnsi="Arial" w:cs="Arial"/>
          <w:sz w:val="24"/>
          <w:szCs w:val="24"/>
          <w:lang w:val="fr-FR"/>
        </w:rPr>
        <w:t xml:space="preserve">Les grandes langues sont </w:t>
      </w:r>
    </w:p>
    <w:p w:rsidR="00860C21" w:rsidRDefault="00B379C0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bien sur</w:t>
      </w:r>
      <w:r w:rsidR="008454AD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prioritaires</w:t>
      </w:r>
      <w:r w:rsidR="00061B51">
        <w:rPr>
          <w:rFonts w:ascii="Arial" w:hAnsi="Arial" w:cs="Arial"/>
          <w:sz w:val="24"/>
          <w:szCs w:val="24"/>
          <w:lang w:val="fr-FR"/>
        </w:rPr>
        <w:t>.</w:t>
      </w:r>
    </w:p>
    <w:p w:rsidR="00061B51" w:rsidRDefault="00061B5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 Les littératures anglo-saxonnes figurent avec 3178 titres dans le catalogue. La</w:t>
      </w:r>
    </w:p>
    <w:p w:rsidR="00061B51" w:rsidRDefault="00061B5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littérature hongroise est représentée par une quarantaine de titres. L’allemand,</w:t>
      </w:r>
    </w:p>
    <w:p w:rsidR="00061B51" w:rsidRDefault="00061B5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l’italien, la russe, l’espagnole (Espagne et Amérique du Sud) sont bien évidemment</w:t>
      </w:r>
    </w:p>
    <w:p w:rsidR="00061B51" w:rsidRDefault="00061B5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les mieux représentées, tandis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que le hongrois est  dans le mê</w:t>
      </w:r>
      <w:r>
        <w:rPr>
          <w:rFonts w:ascii="Arial" w:hAnsi="Arial" w:cs="Arial"/>
          <w:sz w:val="24"/>
          <w:szCs w:val="24"/>
          <w:lang w:val="fr-FR"/>
        </w:rPr>
        <w:t>me groupe que</w:t>
      </w:r>
    </w:p>
    <w:p w:rsidR="00061B51" w:rsidRDefault="0026599D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le polonais, le tchè</w:t>
      </w:r>
      <w:r w:rsidR="00061B51">
        <w:rPr>
          <w:rFonts w:ascii="Arial" w:hAnsi="Arial" w:cs="Arial"/>
          <w:sz w:val="24"/>
          <w:szCs w:val="24"/>
          <w:lang w:val="fr-FR"/>
        </w:rPr>
        <w:t>que, le danois, le finnois, le norvégien, le portugais.</w:t>
      </w:r>
    </w:p>
    <w:p w:rsidR="00061B51" w:rsidRDefault="00061B5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Pour revenir au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concret, en 1985 Franç</w:t>
      </w:r>
      <w:r>
        <w:rPr>
          <w:rFonts w:ascii="Arial" w:hAnsi="Arial" w:cs="Arial"/>
          <w:sz w:val="24"/>
          <w:szCs w:val="24"/>
          <w:lang w:val="fr-FR"/>
        </w:rPr>
        <w:t>ois Erval publie dans sa collection Idées un</w:t>
      </w:r>
    </w:p>
    <w:p w:rsidR="007206B2" w:rsidRDefault="00061B51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essai de Péter Nagy, </w:t>
      </w:r>
      <w:r w:rsidRPr="002E6CEF">
        <w:rPr>
          <w:rFonts w:ascii="Arial" w:hAnsi="Arial" w:cs="Arial"/>
          <w:i/>
          <w:sz w:val="24"/>
          <w:szCs w:val="24"/>
          <w:lang w:val="fr-FR"/>
        </w:rPr>
        <w:t>Libertinage et révolution</w:t>
      </w:r>
      <w:r>
        <w:rPr>
          <w:rFonts w:ascii="Arial" w:hAnsi="Arial" w:cs="Arial"/>
          <w:sz w:val="24"/>
          <w:szCs w:val="24"/>
          <w:lang w:val="fr-FR"/>
        </w:rPr>
        <w:t xml:space="preserve">. </w:t>
      </w:r>
      <w:r w:rsidR="0026599D">
        <w:rPr>
          <w:rFonts w:ascii="Arial" w:hAnsi="Arial" w:cs="Arial"/>
          <w:sz w:val="24"/>
          <w:szCs w:val="24"/>
          <w:lang w:val="fr-FR"/>
        </w:rPr>
        <w:t>En 1992 paraî</w:t>
      </w:r>
      <w:r w:rsidR="007206B2">
        <w:rPr>
          <w:rFonts w:ascii="Arial" w:hAnsi="Arial" w:cs="Arial"/>
          <w:sz w:val="24"/>
          <w:szCs w:val="24"/>
          <w:lang w:val="fr-FR"/>
        </w:rPr>
        <w:t>t dans la collection</w:t>
      </w:r>
    </w:p>
    <w:p w:rsidR="007206B2" w:rsidRPr="002E6CEF" w:rsidRDefault="007206B2" w:rsidP="006523EF">
      <w:pPr>
        <w:spacing w:line="240" w:lineRule="auto"/>
        <w:rPr>
          <w:rFonts w:ascii="Arial" w:hAnsi="Arial" w:cs="Arial"/>
          <w:i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Inconscient une anthologie bien intéressante, dirigée par Péter Ádám : </w:t>
      </w:r>
      <w:r w:rsidRPr="002E6CEF">
        <w:rPr>
          <w:rFonts w:ascii="Arial" w:hAnsi="Arial" w:cs="Arial"/>
          <w:i/>
          <w:sz w:val="24"/>
          <w:szCs w:val="24"/>
          <w:lang w:val="fr-FR"/>
        </w:rPr>
        <w:t>cinq</w:t>
      </w:r>
    </w:p>
    <w:p w:rsidR="00061B51" w:rsidRDefault="007206B2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2E6CEF">
        <w:rPr>
          <w:rFonts w:ascii="Arial" w:hAnsi="Arial" w:cs="Arial"/>
          <w:i/>
          <w:sz w:val="24"/>
          <w:szCs w:val="24"/>
          <w:lang w:val="fr-FR"/>
        </w:rPr>
        <w:t>écrivains hongrois autour de Sándor Ferenczi</w:t>
      </w:r>
      <w:r>
        <w:rPr>
          <w:rFonts w:ascii="Arial" w:hAnsi="Arial" w:cs="Arial"/>
          <w:sz w:val="24"/>
          <w:szCs w:val="24"/>
          <w:lang w:val="fr-FR"/>
        </w:rPr>
        <w:t xml:space="preserve"> qui réunit des textes de Babits etc. </w:t>
      </w:r>
    </w:p>
    <w:p w:rsidR="00564234" w:rsidRDefault="00564234" w:rsidP="00564234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C’est en 1982 que je suis entré en contact avec Yannick Guillou, directeur à cette époque. Guillou me déclare à ce moment là qu’il est temps que la littérature hongroise soit dignement représentée dans la collection. </w:t>
      </w:r>
      <w:r w:rsidR="000D48D1">
        <w:rPr>
          <w:rFonts w:ascii="Arial" w:hAnsi="Arial" w:cs="Arial"/>
          <w:sz w:val="24"/>
          <w:szCs w:val="24"/>
          <w:lang w:val="fr-FR"/>
        </w:rPr>
        <w:t>Es</w:t>
      </w:r>
      <w:r w:rsidR="00552A73">
        <w:rPr>
          <w:rFonts w:ascii="Arial" w:hAnsi="Arial" w:cs="Arial"/>
          <w:sz w:val="24"/>
          <w:szCs w:val="24"/>
          <w:lang w:val="fr-FR"/>
        </w:rPr>
        <w:t>terhá</w:t>
      </w:r>
      <w:r w:rsidR="0026599D">
        <w:rPr>
          <w:rFonts w:ascii="Arial" w:hAnsi="Arial" w:cs="Arial"/>
          <w:sz w:val="24"/>
          <w:szCs w:val="24"/>
          <w:lang w:val="fr-FR"/>
        </w:rPr>
        <w:t xml:space="preserve">zy et Nádas apparaissent à </w:t>
      </w:r>
      <w:r w:rsidR="000D48D1">
        <w:rPr>
          <w:rFonts w:ascii="Arial" w:hAnsi="Arial" w:cs="Arial"/>
          <w:sz w:val="24"/>
          <w:szCs w:val="24"/>
          <w:lang w:val="fr-FR"/>
        </w:rPr>
        <w:t>cette époque comme les chefs de fil du renouveau de la littérature hon</w:t>
      </w:r>
      <w:r w:rsidR="0026599D">
        <w:rPr>
          <w:rFonts w:ascii="Arial" w:hAnsi="Arial" w:cs="Arial"/>
          <w:sz w:val="24"/>
          <w:szCs w:val="24"/>
          <w:lang w:val="fr-FR"/>
        </w:rPr>
        <w:t>groise. En effet c’est la première fois que le roman détrô</w:t>
      </w:r>
      <w:r w:rsidR="000D48D1">
        <w:rPr>
          <w:rFonts w:ascii="Arial" w:hAnsi="Arial" w:cs="Arial"/>
          <w:sz w:val="24"/>
          <w:szCs w:val="24"/>
          <w:lang w:val="fr-FR"/>
        </w:rPr>
        <w:t xml:space="preserve">ne la poésie lyrique et devient ainsi le genre littéraire dominant. Gallimard a le choix entre deux grands pavés, </w:t>
      </w:r>
      <w:r w:rsidR="000D48D1" w:rsidRPr="002E6CEF">
        <w:rPr>
          <w:rFonts w:ascii="Arial" w:hAnsi="Arial" w:cs="Arial"/>
          <w:i/>
          <w:sz w:val="24"/>
          <w:szCs w:val="24"/>
          <w:lang w:val="fr-FR"/>
        </w:rPr>
        <w:t>Termelési regény</w:t>
      </w:r>
      <w:r w:rsidR="000D48D1">
        <w:rPr>
          <w:rFonts w:ascii="Arial" w:hAnsi="Arial" w:cs="Arial"/>
          <w:sz w:val="24"/>
          <w:szCs w:val="24"/>
          <w:lang w:val="fr-FR"/>
        </w:rPr>
        <w:t xml:space="preserve"> de Péter Esterházy et </w:t>
      </w:r>
      <w:r w:rsidR="000D48D1" w:rsidRPr="002E6CEF">
        <w:rPr>
          <w:rFonts w:ascii="Arial" w:hAnsi="Arial" w:cs="Arial"/>
          <w:i/>
          <w:sz w:val="24"/>
          <w:szCs w:val="24"/>
          <w:lang w:val="fr-FR"/>
        </w:rPr>
        <w:t>Emlékiratok könyve</w:t>
      </w:r>
      <w:r w:rsidR="000D48D1">
        <w:rPr>
          <w:rFonts w:ascii="Arial" w:hAnsi="Arial" w:cs="Arial"/>
          <w:sz w:val="24"/>
          <w:szCs w:val="24"/>
          <w:lang w:val="fr-FR"/>
        </w:rPr>
        <w:t xml:space="preserve"> de </w:t>
      </w:r>
      <w:r w:rsidR="00A91CC4">
        <w:rPr>
          <w:rFonts w:ascii="Arial" w:hAnsi="Arial" w:cs="Arial"/>
          <w:sz w:val="24"/>
          <w:szCs w:val="24"/>
          <w:lang w:val="fr-FR"/>
        </w:rPr>
        <w:t>P</w:t>
      </w:r>
      <w:r w:rsidR="00552A73">
        <w:rPr>
          <w:rFonts w:ascii="Arial" w:hAnsi="Arial" w:cs="Arial"/>
          <w:sz w:val="24"/>
          <w:szCs w:val="24"/>
          <w:lang w:val="fr-FR"/>
        </w:rPr>
        <w:t>éter Nádas. C’est Esterhá</w:t>
      </w:r>
      <w:r w:rsidR="000D48D1">
        <w:rPr>
          <w:rFonts w:ascii="Arial" w:hAnsi="Arial" w:cs="Arial"/>
          <w:sz w:val="24"/>
          <w:szCs w:val="24"/>
          <w:lang w:val="fr-FR"/>
        </w:rPr>
        <w:t>zy qui l’emporte. Je propose deux jeunes traductrice</w:t>
      </w:r>
      <w:r w:rsidR="00A91CC4">
        <w:rPr>
          <w:rFonts w:ascii="Arial" w:hAnsi="Arial" w:cs="Arial"/>
          <w:sz w:val="24"/>
          <w:szCs w:val="24"/>
          <w:lang w:val="fr-FR"/>
        </w:rPr>
        <w:t>s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à</w:t>
      </w:r>
      <w:r w:rsidR="000D48D1">
        <w:rPr>
          <w:rFonts w:ascii="Arial" w:hAnsi="Arial" w:cs="Arial"/>
          <w:sz w:val="24"/>
          <w:szCs w:val="24"/>
          <w:lang w:val="fr-FR"/>
        </w:rPr>
        <w:t xml:space="preserve"> Guillou, sortie</w:t>
      </w:r>
      <w:r w:rsidR="00A91CC4">
        <w:rPr>
          <w:rFonts w:ascii="Arial" w:hAnsi="Arial" w:cs="Arial"/>
          <w:sz w:val="24"/>
          <w:szCs w:val="24"/>
          <w:lang w:val="fr-FR"/>
        </w:rPr>
        <w:t>s</w:t>
      </w:r>
      <w:r w:rsidR="000D48D1">
        <w:rPr>
          <w:rFonts w:ascii="Arial" w:hAnsi="Arial" w:cs="Arial"/>
          <w:sz w:val="24"/>
          <w:szCs w:val="24"/>
          <w:lang w:val="fr-FR"/>
        </w:rPr>
        <w:t xml:space="preserve"> de l’atelier de traduction de Jean-Luc Moreau. </w:t>
      </w:r>
      <w:r w:rsidR="000D48D1" w:rsidRPr="002E6CEF">
        <w:rPr>
          <w:rFonts w:ascii="Arial" w:hAnsi="Arial" w:cs="Arial"/>
          <w:i/>
          <w:sz w:val="24"/>
          <w:szCs w:val="24"/>
          <w:lang w:val="fr-FR"/>
        </w:rPr>
        <w:t>Trois anges</w:t>
      </w:r>
      <w:r w:rsidR="000D48D1">
        <w:rPr>
          <w:rFonts w:ascii="Arial" w:hAnsi="Arial" w:cs="Arial"/>
          <w:sz w:val="24"/>
          <w:szCs w:val="24"/>
          <w:lang w:val="fr-FR"/>
        </w:rPr>
        <w:t xml:space="preserve"> me </w:t>
      </w:r>
      <w:r w:rsidR="000D48D1" w:rsidRPr="002E6CEF">
        <w:rPr>
          <w:rFonts w:ascii="Arial" w:hAnsi="Arial" w:cs="Arial"/>
          <w:i/>
          <w:sz w:val="24"/>
          <w:szCs w:val="24"/>
          <w:lang w:val="fr-FR"/>
        </w:rPr>
        <w:t>surveillen</w:t>
      </w:r>
      <w:r w:rsidR="000D48D1">
        <w:rPr>
          <w:rFonts w:ascii="Arial" w:hAnsi="Arial" w:cs="Arial"/>
          <w:sz w:val="24"/>
          <w:szCs w:val="24"/>
          <w:lang w:val="fr-FR"/>
        </w:rPr>
        <w:t>t, traduit par Agnes Járfás et Sophie Kepes va sortir finalement en 198</w:t>
      </w:r>
      <w:r w:rsidR="00A91CC4">
        <w:rPr>
          <w:rFonts w:ascii="Arial" w:hAnsi="Arial" w:cs="Arial"/>
          <w:sz w:val="24"/>
          <w:szCs w:val="24"/>
          <w:lang w:val="fr-FR"/>
        </w:rPr>
        <w:t>9</w:t>
      </w:r>
      <w:r w:rsidR="0026599D">
        <w:rPr>
          <w:rFonts w:ascii="Arial" w:hAnsi="Arial" w:cs="Arial"/>
          <w:sz w:val="24"/>
          <w:szCs w:val="24"/>
          <w:lang w:val="fr-FR"/>
        </w:rPr>
        <w:t>. Fidè</w:t>
      </w:r>
      <w:r w:rsidR="0067171E">
        <w:rPr>
          <w:rFonts w:ascii="Arial" w:hAnsi="Arial" w:cs="Arial"/>
          <w:sz w:val="24"/>
          <w:szCs w:val="24"/>
          <w:lang w:val="fr-FR"/>
        </w:rPr>
        <w:t>le à</w:t>
      </w:r>
      <w:r w:rsidR="000D48D1">
        <w:rPr>
          <w:rFonts w:ascii="Arial" w:hAnsi="Arial" w:cs="Arial"/>
          <w:sz w:val="24"/>
          <w:szCs w:val="24"/>
          <w:lang w:val="fr-FR"/>
        </w:rPr>
        <w:t xml:space="preserve"> sa politique, Gallimard adopte Esterházy</w:t>
      </w:r>
      <w:r w:rsidR="00550C1D">
        <w:rPr>
          <w:rFonts w:ascii="Arial" w:hAnsi="Arial" w:cs="Arial"/>
          <w:sz w:val="24"/>
          <w:szCs w:val="24"/>
          <w:lang w:val="fr-FR"/>
        </w:rPr>
        <w:t>, presque tous ses romans sont traduit</w:t>
      </w:r>
      <w:r w:rsidR="00552A73">
        <w:rPr>
          <w:rFonts w:ascii="Arial" w:hAnsi="Arial" w:cs="Arial"/>
          <w:sz w:val="24"/>
          <w:szCs w:val="24"/>
          <w:lang w:val="fr-FR"/>
        </w:rPr>
        <w:t>s</w:t>
      </w:r>
      <w:r w:rsidR="00550C1D">
        <w:rPr>
          <w:rFonts w:ascii="Arial" w:hAnsi="Arial" w:cs="Arial"/>
          <w:sz w:val="24"/>
          <w:szCs w:val="24"/>
          <w:lang w:val="fr-FR"/>
        </w:rPr>
        <w:t xml:space="preserve"> et publié</w:t>
      </w:r>
      <w:r w:rsidR="00552A73">
        <w:rPr>
          <w:rFonts w:ascii="Arial" w:hAnsi="Arial" w:cs="Arial"/>
          <w:sz w:val="24"/>
          <w:szCs w:val="24"/>
          <w:lang w:val="fr-FR"/>
        </w:rPr>
        <w:t>s</w:t>
      </w:r>
      <w:r w:rsidR="00550C1D">
        <w:rPr>
          <w:rFonts w:ascii="Arial" w:hAnsi="Arial" w:cs="Arial"/>
          <w:sz w:val="24"/>
          <w:szCs w:val="24"/>
          <w:lang w:val="fr-FR"/>
        </w:rPr>
        <w:t xml:space="preserve"> dans Du </w:t>
      </w:r>
      <w:r w:rsidR="00CB0BE1">
        <w:rPr>
          <w:rFonts w:ascii="Arial" w:hAnsi="Arial" w:cs="Arial"/>
          <w:sz w:val="24"/>
          <w:szCs w:val="24"/>
          <w:lang w:val="fr-FR"/>
        </w:rPr>
        <w:t>Monde entier. Entre 1989</w:t>
      </w:r>
      <w:r w:rsidR="00EA0B06">
        <w:rPr>
          <w:rFonts w:ascii="Arial" w:hAnsi="Arial" w:cs="Arial"/>
          <w:sz w:val="24"/>
          <w:szCs w:val="24"/>
          <w:lang w:val="fr-FR"/>
        </w:rPr>
        <w:t xml:space="preserve"> et 2017 huit</w:t>
      </w:r>
      <w:r w:rsidR="00550C1D">
        <w:rPr>
          <w:rFonts w:ascii="Arial" w:hAnsi="Arial" w:cs="Arial"/>
          <w:sz w:val="24"/>
          <w:szCs w:val="24"/>
          <w:lang w:val="fr-FR"/>
        </w:rPr>
        <w:t xml:space="preserve"> romans d’Esterházy paraissen</w:t>
      </w:r>
      <w:r w:rsidR="00EA0B06">
        <w:rPr>
          <w:rFonts w:ascii="Arial" w:hAnsi="Arial" w:cs="Arial"/>
          <w:sz w:val="24"/>
          <w:szCs w:val="24"/>
          <w:lang w:val="fr-FR"/>
        </w:rPr>
        <w:t>t chez Gallimard</w:t>
      </w:r>
      <w:r w:rsidR="00550C1D">
        <w:rPr>
          <w:rFonts w:ascii="Arial" w:hAnsi="Arial" w:cs="Arial"/>
          <w:sz w:val="24"/>
          <w:szCs w:val="24"/>
          <w:lang w:val="fr-FR"/>
        </w:rPr>
        <w:t> :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</w:t>
      </w:r>
      <w:r w:rsidR="00CB0BE1" w:rsidRPr="002E6CEF">
        <w:rPr>
          <w:rFonts w:ascii="Arial" w:hAnsi="Arial" w:cs="Arial"/>
          <w:i/>
          <w:sz w:val="24"/>
          <w:szCs w:val="24"/>
          <w:lang w:val="fr-FR"/>
        </w:rPr>
        <w:t>Trois anges me surveillent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1989, </w:t>
      </w:r>
      <w:r w:rsidR="00CB0BE1" w:rsidRPr="002E6CEF">
        <w:rPr>
          <w:rFonts w:ascii="Arial" w:hAnsi="Arial" w:cs="Arial"/>
          <w:i/>
          <w:sz w:val="24"/>
          <w:szCs w:val="24"/>
          <w:lang w:val="fr-FR"/>
        </w:rPr>
        <w:t>Les verbes auxilières du coeur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1992, Le </w:t>
      </w:r>
      <w:r w:rsidR="00CB0BE1" w:rsidRPr="002E6CEF">
        <w:rPr>
          <w:rFonts w:ascii="Arial" w:hAnsi="Arial" w:cs="Arial"/>
          <w:i/>
          <w:sz w:val="24"/>
          <w:szCs w:val="24"/>
          <w:lang w:val="fr-FR"/>
        </w:rPr>
        <w:lastRenderedPageBreak/>
        <w:t>livre de Hrabal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1994</w:t>
      </w:r>
      <w:r w:rsidR="00CB0BE1" w:rsidRPr="002E6CEF">
        <w:rPr>
          <w:rFonts w:ascii="Arial" w:hAnsi="Arial" w:cs="Arial"/>
          <w:i/>
          <w:sz w:val="24"/>
          <w:szCs w:val="24"/>
          <w:lang w:val="fr-FR"/>
        </w:rPr>
        <w:t>, Une femme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1998, </w:t>
      </w:r>
      <w:r w:rsidR="00CB0BE1" w:rsidRPr="002E6CEF">
        <w:rPr>
          <w:rFonts w:ascii="Arial" w:hAnsi="Arial" w:cs="Arial"/>
          <w:i/>
          <w:sz w:val="24"/>
          <w:szCs w:val="24"/>
          <w:lang w:val="fr-FR"/>
        </w:rPr>
        <w:t>Harmonia Caelestis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2OO1, </w:t>
      </w:r>
      <w:r w:rsidR="00CB0BE1" w:rsidRPr="002E6CEF">
        <w:rPr>
          <w:rFonts w:ascii="Arial" w:hAnsi="Arial" w:cs="Arial"/>
          <w:i/>
          <w:sz w:val="24"/>
          <w:szCs w:val="24"/>
          <w:lang w:val="fr-FR"/>
        </w:rPr>
        <w:t>Revu et corrigé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2OO5, </w:t>
      </w:r>
      <w:r w:rsidR="00CB0BE1" w:rsidRPr="002E6CEF">
        <w:rPr>
          <w:rFonts w:ascii="Arial" w:hAnsi="Arial" w:cs="Arial"/>
          <w:i/>
          <w:sz w:val="24"/>
          <w:szCs w:val="24"/>
          <w:lang w:val="fr-FR"/>
        </w:rPr>
        <w:t>Pas question d’art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2O12</w:t>
      </w:r>
      <w:r w:rsidR="00CB0BE1" w:rsidRPr="002E6CEF">
        <w:rPr>
          <w:rFonts w:ascii="Arial" w:hAnsi="Arial" w:cs="Arial"/>
          <w:i/>
          <w:sz w:val="24"/>
          <w:szCs w:val="24"/>
          <w:lang w:val="fr-FR"/>
        </w:rPr>
        <w:t>, La version selon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Marc 2O17.</w:t>
      </w:r>
    </w:p>
    <w:p w:rsidR="00550C1D" w:rsidRDefault="00550C1D" w:rsidP="00564234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L’éditeur est conséquente, l’épitexte fonctionne, la presse littéraire adopte le romancier hongrois. La continuité de la présence d’Esterházy vu le quota hongrois, </w:t>
      </w:r>
      <w:r w:rsidR="0050713F">
        <w:rPr>
          <w:rFonts w:ascii="Arial" w:hAnsi="Arial" w:cs="Arial"/>
          <w:sz w:val="24"/>
          <w:szCs w:val="24"/>
          <w:lang w:val="fr-FR"/>
        </w:rPr>
        <w:t>l</w:t>
      </w:r>
      <w:r>
        <w:rPr>
          <w:rFonts w:ascii="Arial" w:hAnsi="Arial" w:cs="Arial"/>
          <w:sz w:val="24"/>
          <w:szCs w:val="24"/>
          <w:lang w:val="fr-FR"/>
        </w:rPr>
        <w:t xml:space="preserve">aisse finalement </w:t>
      </w:r>
      <w:r w:rsidR="0050713F">
        <w:rPr>
          <w:rFonts w:ascii="Arial" w:hAnsi="Arial" w:cs="Arial"/>
          <w:sz w:val="24"/>
          <w:szCs w:val="24"/>
          <w:lang w:val="fr-FR"/>
        </w:rPr>
        <w:t xml:space="preserve">relativement </w:t>
      </w:r>
      <w:r>
        <w:rPr>
          <w:rFonts w:ascii="Arial" w:hAnsi="Arial" w:cs="Arial"/>
          <w:sz w:val="24"/>
          <w:szCs w:val="24"/>
          <w:lang w:val="fr-FR"/>
        </w:rPr>
        <w:t>peu de place aux autres. Entretemps deux gra</w:t>
      </w:r>
      <w:r w:rsidR="0026599D">
        <w:rPr>
          <w:rFonts w:ascii="Arial" w:hAnsi="Arial" w:cs="Arial"/>
          <w:sz w:val="24"/>
          <w:szCs w:val="24"/>
          <w:lang w:val="fr-FR"/>
        </w:rPr>
        <w:t xml:space="preserve">nds auteurs hongrois échappent à </w:t>
      </w:r>
      <w:r>
        <w:rPr>
          <w:rFonts w:ascii="Arial" w:hAnsi="Arial" w:cs="Arial"/>
          <w:sz w:val="24"/>
          <w:szCs w:val="24"/>
          <w:lang w:val="fr-FR"/>
        </w:rPr>
        <w:t>Gallimard. Kertész, méconnu pendant de longues années e</w:t>
      </w:r>
      <w:r w:rsidR="0026599D">
        <w:rPr>
          <w:rFonts w:ascii="Arial" w:hAnsi="Arial" w:cs="Arial"/>
          <w:sz w:val="24"/>
          <w:szCs w:val="24"/>
          <w:lang w:val="fr-FR"/>
        </w:rPr>
        <w:t>n Hongrie, est sous contrat chez</w:t>
      </w:r>
      <w:r>
        <w:rPr>
          <w:rFonts w:ascii="Arial" w:hAnsi="Arial" w:cs="Arial"/>
          <w:sz w:val="24"/>
          <w:szCs w:val="24"/>
          <w:lang w:val="fr-FR"/>
        </w:rPr>
        <w:t xml:space="preserve"> Actes Sud. </w:t>
      </w:r>
      <w:r w:rsidR="00F07104">
        <w:rPr>
          <w:rFonts w:ascii="Arial" w:hAnsi="Arial" w:cs="Arial"/>
          <w:sz w:val="24"/>
          <w:szCs w:val="24"/>
          <w:lang w:val="fr-FR"/>
        </w:rPr>
        <w:t>Jean Ma</w:t>
      </w:r>
      <w:r w:rsidR="0026599D">
        <w:rPr>
          <w:rFonts w:ascii="Arial" w:hAnsi="Arial" w:cs="Arial"/>
          <w:sz w:val="24"/>
          <w:szCs w:val="24"/>
          <w:lang w:val="fr-FR"/>
        </w:rPr>
        <w:t>ttern qui suit Yannick Guillou à la tê</w:t>
      </w:r>
      <w:r w:rsidR="00F07104">
        <w:rPr>
          <w:rFonts w:ascii="Arial" w:hAnsi="Arial" w:cs="Arial"/>
          <w:sz w:val="24"/>
          <w:szCs w:val="24"/>
          <w:lang w:val="fr-FR"/>
        </w:rPr>
        <w:t xml:space="preserve">te de la collection essaie alors </w:t>
      </w:r>
      <w:r w:rsidR="00EA0B06">
        <w:rPr>
          <w:rFonts w:ascii="Arial" w:hAnsi="Arial" w:cs="Arial"/>
          <w:sz w:val="24"/>
          <w:szCs w:val="24"/>
          <w:lang w:val="fr-FR"/>
        </w:rPr>
        <w:t>d’</w:t>
      </w:r>
      <w:r w:rsidR="00F07104">
        <w:rPr>
          <w:rFonts w:ascii="Arial" w:hAnsi="Arial" w:cs="Arial"/>
          <w:sz w:val="24"/>
          <w:szCs w:val="24"/>
          <w:lang w:val="fr-FR"/>
        </w:rPr>
        <w:t xml:space="preserve">acheter les droits de 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F07104">
        <w:rPr>
          <w:rFonts w:ascii="Arial" w:hAnsi="Arial" w:cs="Arial"/>
          <w:sz w:val="24"/>
          <w:szCs w:val="24"/>
          <w:lang w:val="fr-FR"/>
        </w:rPr>
        <w:t>Sándor Márai qui vient de faire une percée en Italie et e</w:t>
      </w:r>
      <w:r w:rsidR="009F71BC">
        <w:rPr>
          <w:rFonts w:ascii="Arial" w:hAnsi="Arial" w:cs="Arial"/>
          <w:sz w:val="24"/>
          <w:szCs w:val="24"/>
          <w:lang w:val="fr-FR"/>
        </w:rPr>
        <w:t>n Allemagne. En 1958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c’est Franç</w:t>
      </w:r>
      <w:r w:rsidR="00F07104">
        <w:rPr>
          <w:rFonts w:ascii="Arial" w:hAnsi="Arial" w:cs="Arial"/>
          <w:sz w:val="24"/>
          <w:szCs w:val="24"/>
          <w:lang w:val="fr-FR"/>
        </w:rPr>
        <w:t xml:space="preserve">ois Erval qui avait publié chez Corréa dont il était le directeur, les </w:t>
      </w:r>
      <w:r w:rsidR="00F07104" w:rsidRPr="002E6CEF">
        <w:rPr>
          <w:rFonts w:ascii="Arial" w:hAnsi="Arial" w:cs="Arial"/>
          <w:i/>
          <w:sz w:val="24"/>
          <w:szCs w:val="24"/>
          <w:lang w:val="fr-FR"/>
        </w:rPr>
        <w:t>Braises</w:t>
      </w:r>
      <w:r w:rsidR="00F07104">
        <w:rPr>
          <w:rFonts w:ascii="Arial" w:hAnsi="Arial" w:cs="Arial"/>
          <w:sz w:val="24"/>
          <w:szCs w:val="24"/>
          <w:lang w:val="fr-FR"/>
        </w:rPr>
        <w:t xml:space="preserve"> de Márai. Le l</w:t>
      </w:r>
      <w:r w:rsidR="00CB0BE1">
        <w:rPr>
          <w:rFonts w:ascii="Arial" w:hAnsi="Arial" w:cs="Arial"/>
          <w:sz w:val="24"/>
          <w:szCs w:val="24"/>
          <w:lang w:val="fr-FR"/>
        </w:rPr>
        <w:t>i</w:t>
      </w:r>
      <w:r w:rsidR="00F07104">
        <w:rPr>
          <w:rFonts w:ascii="Arial" w:hAnsi="Arial" w:cs="Arial"/>
          <w:sz w:val="24"/>
          <w:szCs w:val="24"/>
          <w:lang w:val="fr-FR"/>
        </w:rPr>
        <w:t>vre passe inapercu. E</w:t>
      </w:r>
      <w:r w:rsidR="00CB0BE1">
        <w:rPr>
          <w:rFonts w:ascii="Arial" w:hAnsi="Arial" w:cs="Arial"/>
          <w:sz w:val="24"/>
          <w:szCs w:val="24"/>
          <w:lang w:val="fr-FR"/>
        </w:rPr>
        <w:t xml:space="preserve">n 1994 Madame Éva Barre soumet à Gallimard une traduction de </w:t>
      </w:r>
      <w:r w:rsidR="00CB0BE1" w:rsidRPr="002E6CEF">
        <w:rPr>
          <w:rFonts w:ascii="Arial" w:hAnsi="Arial" w:cs="Arial"/>
          <w:i/>
          <w:sz w:val="24"/>
          <w:szCs w:val="24"/>
          <w:lang w:val="fr-FR"/>
        </w:rPr>
        <w:t>La paix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</w:t>
      </w:r>
      <w:r w:rsidR="00CB0BE1" w:rsidRPr="002E6CEF">
        <w:rPr>
          <w:rFonts w:ascii="Arial" w:hAnsi="Arial" w:cs="Arial"/>
          <w:i/>
          <w:sz w:val="24"/>
          <w:szCs w:val="24"/>
          <w:lang w:val="fr-FR"/>
        </w:rPr>
        <w:t>en Ithaque</w:t>
      </w:r>
      <w:r w:rsidR="00F07104">
        <w:rPr>
          <w:rFonts w:ascii="Arial" w:hAnsi="Arial" w:cs="Arial"/>
          <w:sz w:val="24"/>
          <w:szCs w:val="24"/>
          <w:lang w:val="fr-FR"/>
        </w:rPr>
        <w:t>, mais l’éditeur refuse ce manuscrit. La trad</w:t>
      </w:r>
      <w:r w:rsidR="0026599D">
        <w:rPr>
          <w:rFonts w:ascii="Arial" w:hAnsi="Arial" w:cs="Arial"/>
          <w:sz w:val="24"/>
          <w:szCs w:val="24"/>
          <w:lang w:val="fr-FR"/>
        </w:rPr>
        <w:t>uction va  paraî</w:t>
      </w:r>
      <w:r w:rsidR="00F07104">
        <w:rPr>
          <w:rFonts w:ascii="Arial" w:hAnsi="Arial" w:cs="Arial"/>
          <w:sz w:val="24"/>
          <w:szCs w:val="24"/>
          <w:lang w:val="fr-FR"/>
        </w:rPr>
        <w:t xml:space="preserve">tre </w:t>
      </w:r>
      <w:r w:rsidR="00BF71FD">
        <w:rPr>
          <w:rFonts w:ascii="Arial" w:hAnsi="Arial" w:cs="Arial"/>
          <w:sz w:val="24"/>
          <w:szCs w:val="24"/>
          <w:lang w:val="fr-FR"/>
        </w:rPr>
        <w:t xml:space="preserve">deux ans plus tard </w:t>
      </w:r>
      <w:r w:rsidR="00F07104">
        <w:rPr>
          <w:rFonts w:ascii="Arial" w:hAnsi="Arial" w:cs="Arial"/>
          <w:sz w:val="24"/>
          <w:szCs w:val="24"/>
          <w:lang w:val="fr-FR"/>
        </w:rPr>
        <w:t xml:space="preserve">chez </w:t>
      </w:r>
      <w:r w:rsidR="009F71BC">
        <w:rPr>
          <w:rFonts w:ascii="Arial" w:hAnsi="Arial" w:cs="Arial"/>
          <w:sz w:val="24"/>
          <w:szCs w:val="24"/>
          <w:lang w:val="fr-FR"/>
        </w:rPr>
        <w:t xml:space="preserve">In Fine, </w:t>
      </w:r>
      <w:r w:rsidR="00F07104">
        <w:rPr>
          <w:rFonts w:ascii="Arial" w:hAnsi="Arial" w:cs="Arial"/>
          <w:sz w:val="24"/>
          <w:szCs w:val="24"/>
          <w:lang w:val="fr-FR"/>
        </w:rPr>
        <w:t xml:space="preserve">un </w:t>
      </w:r>
      <w:r w:rsidR="00BF71FD">
        <w:rPr>
          <w:rFonts w:ascii="Arial" w:hAnsi="Arial" w:cs="Arial"/>
          <w:sz w:val="24"/>
          <w:szCs w:val="24"/>
          <w:lang w:val="fr-FR"/>
        </w:rPr>
        <w:t xml:space="preserve">petit </w:t>
      </w:r>
      <w:r w:rsidR="00F07104">
        <w:rPr>
          <w:rFonts w:ascii="Arial" w:hAnsi="Arial" w:cs="Arial"/>
          <w:sz w:val="24"/>
          <w:szCs w:val="24"/>
          <w:lang w:val="fr-FR"/>
        </w:rPr>
        <w:t>éditeur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éphémè</w:t>
      </w:r>
      <w:r w:rsidR="00BF71FD">
        <w:rPr>
          <w:rFonts w:ascii="Arial" w:hAnsi="Arial" w:cs="Arial"/>
          <w:sz w:val="24"/>
          <w:szCs w:val="24"/>
          <w:lang w:val="fr-FR"/>
        </w:rPr>
        <w:t>re. J</w:t>
      </w:r>
      <w:r w:rsidR="00CB0BE1">
        <w:rPr>
          <w:rFonts w:ascii="Arial" w:hAnsi="Arial" w:cs="Arial"/>
          <w:sz w:val="24"/>
          <w:szCs w:val="24"/>
          <w:lang w:val="fr-FR"/>
        </w:rPr>
        <w:t>e suis en partie reponsable de</w:t>
      </w:r>
      <w:r w:rsidR="00BF71FD">
        <w:rPr>
          <w:rFonts w:ascii="Arial" w:hAnsi="Arial" w:cs="Arial"/>
          <w:sz w:val="24"/>
          <w:szCs w:val="24"/>
          <w:lang w:val="fr-FR"/>
        </w:rPr>
        <w:t xml:space="preserve"> ce refus. Six ans plu</w:t>
      </w:r>
      <w:r w:rsidR="0026599D">
        <w:rPr>
          <w:rFonts w:ascii="Arial" w:hAnsi="Arial" w:cs="Arial"/>
          <w:sz w:val="24"/>
          <w:szCs w:val="24"/>
          <w:lang w:val="fr-FR"/>
        </w:rPr>
        <w:t>s tard Márai devient un auteur à</w:t>
      </w:r>
      <w:r w:rsidR="00EA0B06">
        <w:rPr>
          <w:rFonts w:ascii="Arial" w:hAnsi="Arial" w:cs="Arial"/>
          <w:sz w:val="24"/>
          <w:szCs w:val="24"/>
          <w:lang w:val="fr-FR"/>
        </w:rPr>
        <w:t xml:space="preserve"> succè</w:t>
      </w:r>
      <w:r w:rsidR="00BF71FD">
        <w:rPr>
          <w:rFonts w:ascii="Arial" w:hAnsi="Arial" w:cs="Arial"/>
          <w:sz w:val="24"/>
          <w:szCs w:val="24"/>
          <w:lang w:val="fr-FR"/>
        </w:rPr>
        <w:t>s. Mattern me demande alors de lui rédiger une dizaine de rapport</w:t>
      </w:r>
      <w:r w:rsidR="00CB0BE1">
        <w:rPr>
          <w:rFonts w:ascii="Arial" w:hAnsi="Arial" w:cs="Arial"/>
          <w:sz w:val="24"/>
          <w:szCs w:val="24"/>
          <w:lang w:val="fr-FR"/>
        </w:rPr>
        <w:t>s</w:t>
      </w:r>
      <w:r w:rsidR="00BF71FD">
        <w:rPr>
          <w:rFonts w:ascii="Arial" w:hAnsi="Arial" w:cs="Arial"/>
          <w:sz w:val="24"/>
          <w:szCs w:val="24"/>
          <w:lang w:val="fr-FR"/>
        </w:rPr>
        <w:t xml:space="preserve"> sur les romans les plus important</w:t>
      </w:r>
      <w:r w:rsidR="0026599D">
        <w:rPr>
          <w:rFonts w:ascii="Arial" w:hAnsi="Arial" w:cs="Arial"/>
          <w:sz w:val="24"/>
          <w:szCs w:val="24"/>
          <w:lang w:val="fr-FR"/>
        </w:rPr>
        <w:t>s</w:t>
      </w:r>
      <w:r w:rsidR="00BF71FD">
        <w:rPr>
          <w:rFonts w:ascii="Arial" w:hAnsi="Arial" w:cs="Arial"/>
          <w:sz w:val="24"/>
          <w:szCs w:val="24"/>
          <w:lang w:val="fr-FR"/>
        </w:rPr>
        <w:t>. Mais Albin Michel est plus rapide, il emporte le marché, Márai devient chez lui un auteur maison.</w:t>
      </w:r>
    </w:p>
    <w:p w:rsidR="00BF71FD" w:rsidRDefault="00BF71FD" w:rsidP="00564234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Du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Monde entier aura plus de succè</w:t>
      </w:r>
      <w:r>
        <w:rPr>
          <w:rFonts w:ascii="Arial" w:hAnsi="Arial" w:cs="Arial"/>
          <w:sz w:val="24"/>
          <w:szCs w:val="24"/>
          <w:lang w:val="fr-FR"/>
        </w:rPr>
        <w:t xml:space="preserve">s avec deux autres romanciers hongrois, László Krasznahorkai et György Dragomán. </w:t>
      </w:r>
      <w:r w:rsidR="0050713F">
        <w:rPr>
          <w:rFonts w:ascii="Arial" w:hAnsi="Arial" w:cs="Arial"/>
          <w:sz w:val="24"/>
          <w:szCs w:val="24"/>
          <w:lang w:val="fr-FR"/>
        </w:rPr>
        <w:t>L’éditeur</w:t>
      </w:r>
      <w:r w:rsidR="00D96C28">
        <w:rPr>
          <w:rFonts w:ascii="Arial" w:hAnsi="Arial" w:cs="Arial"/>
          <w:sz w:val="24"/>
          <w:szCs w:val="24"/>
          <w:lang w:val="fr-FR"/>
        </w:rPr>
        <w:t xml:space="preserve"> </w:t>
      </w:r>
      <w:r w:rsidR="0026599D">
        <w:rPr>
          <w:rFonts w:ascii="Arial" w:hAnsi="Arial" w:cs="Arial"/>
          <w:sz w:val="24"/>
          <w:szCs w:val="24"/>
          <w:lang w:val="fr-FR"/>
        </w:rPr>
        <w:t>fait en mê</w:t>
      </w:r>
      <w:r>
        <w:rPr>
          <w:rFonts w:ascii="Arial" w:hAnsi="Arial" w:cs="Arial"/>
          <w:sz w:val="24"/>
          <w:szCs w:val="24"/>
          <w:lang w:val="fr-FR"/>
        </w:rPr>
        <w:t xml:space="preserve">me temps un essai avec Krisztina Tóth és Szilárd Borbély. </w:t>
      </w:r>
      <w:r w:rsidR="00D96C28">
        <w:rPr>
          <w:rFonts w:ascii="Arial" w:hAnsi="Arial" w:cs="Arial"/>
          <w:sz w:val="24"/>
          <w:szCs w:val="24"/>
          <w:lang w:val="fr-FR"/>
        </w:rPr>
        <w:t>Mais l’excellent roman de Bo</w:t>
      </w:r>
      <w:r w:rsidR="0026599D">
        <w:rPr>
          <w:rFonts w:ascii="Arial" w:hAnsi="Arial" w:cs="Arial"/>
          <w:sz w:val="24"/>
          <w:szCs w:val="24"/>
          <w:lang w:val="fr-FR"/>
        </w:rPr>
        <w:t xml:space="preserve">rbély ne pourra pas avoir de </w:t>
      </w:r>
      <w:r w:rsidR="00D96C28">
        <w:rPr>
          <w:rFonts w:ascii="Arial" w:hAnsi="Arial" w:cs="Arial"/>
          <w:sz w:val="24"/>
          <w:szCs w:val="24"/>
          <w:lang w:val="fr-FR"/>
        </w:rPr>
        <w:t>suite, l’écrivain se suicide en 2</w:t>
      </w:r>
      <w:r w:rsidR="00552A73">
        <w:rPr>
          <w:rFonts w:ascii="Arial" w:hAnsi="Arial" w:cs="Arial"/>
          <w:sz w:val="24"/>
          <w:szCs w:val="24"/>
          <w:lang w:val="fr-FR"/>
        </w:rPr>
        <w:t>014. Avec Krisztina Tó</w:t>
      </w:r>
      <w:r w:rsidR="0026599D">
        <w:rPr>
          <w:rFonts w:ascii="Arial" w:hAnsi="Arial" w:cs="Arial"/>
          <w:sz w:val="24"/>
          <w:szCs w:val="24"/>
          <w:lang w:val="fr-FR"/>
        </w:rPr>
        <w:t>th apparaî</w:t>
      </w:r>
      <w:r w:rsidR="00EA0B06">
        <w:rPr>
          <w:rFonts w:ascii="Arial" w:hAnsi="Arial" w:cs="Arial"/>
          <w:sz w:val="24"/>
          <w:szCs w:val="24"/>
          <w:lang w:val="fr-FR"/>
        </w:rPr>
        <w:t>t un nouve</w:t>
      </w:r>
      <w:r w:rsidR="00D96C28">
        <w:rPr>
          <w:rFonts w:ascii="Arial" w:hAnsi="Arial" w:cs="Arial"/>
          <w:sz w:val="24"/>
          <w:szCs w:val="24"/>
          <w:lang w:val="fr-FR"/>
        </w:rPr>
        <w:t xml:space="preserve">au traducteur maison, en la personne de notre ami Guillaume Métayer. Le cas de Krisztina </w:t>
      </w:r>
      <w:r w:rsidR="00552A73">
        <w:rPr>
          <w:rFonts w:ascii="Arial" w:hAnsi="Arial" w:cs="Arial"/>
          <w:sz w:val="24"/>
          <w:szCs w:val="24"/>
          <w:lang w:val="fr-FR"/>
        </w:rPr>
        <w:t>Tó</w:t>
      </w:r>
      <w:r w:rsidR="0050713F">
        <w:rPr>
          <w:rFonts w:ascii="Arial" w:hAnsi="Arial" w:cs="Arial"/>
          <w:sz w:val="24"/>
          <w:szCs w:val="24"/>
          <w:lang w:val="fr-FR"/>
        </w:rPr>
        <w:t xml:space="preserve">th </w:t>
      </w:r>
      <w:r w:rsidR="00D96C28">
        <w:rPr>
          <w:rFonts w:ascii="Arial" w:hAnsi="Arial" w:cs="Arial"/>
          <w:sz w:val="24"/>
          <w:szCs w:val="24"/>
          <w:lang w:val="fr-FR"/>
        </w:rPr>
        <w:t>est en suspense, nous ne savons pa</w:t>
      </w:r>
      <w:r w:rsidR="0026599D">
        <w:rPr>
          <w:rFonts w:ascii="Arial" w:hAnsi="Arial" w:cs="Arial"/>
          <w:sz w:val="24"/>
          <w:szCs w:val="24"/>
          <w:lang w:val="fr-FR"/>
        </w:rPr>
        <w:t>s s’il y aura ou non une suite à</w:t>
      </w:r>
      <w:r w:rsidR="00D96C28">
        <w:rPr>
          <w:rFonts w:ascii="Arial" w:hAnsi="Arial" w:cs="Arial"/>
          <w:sz w:val="24"/>
          <w:szCs w:val="24"/>
          <w:lang w:val="fr-FR"/>
        </w:rPr>
        <w:t xml:space="preserve"> son excellent volume de </w:t>
      </w:r>
      <w:r w:rsidR="0050713F">
        <w:rPr>
          <w:rFonts w:ascii="Arial" w:hAnsi="Arial" w:cs="Arial"/>
          <w:sz w:val="24"/>
          <w:szCs w:val="24"/>
          <w:lang w:val="fr-FR"/>
        </w:rPr>
        <w:t>nouvelles</w:t>
      </w:r>
      <w:r w:rsidR="00D96C28">
        <w:rPr>
          <w:rFonts w:ascii="Arial" w:hAnsi="Arial" w:cs="Arial"/>
          <w:sz w:val="24"/>
          <w:szCs w:val="24"/>
          <w:lang w:val="fr-FR"/>
        </w:rPr>
        <w:t xml:space="preserve">, </w:t>
      </w:r>
      <w:r w:rsidR="00D96C28" w:rsidRPr="002E6CEF">
        <w:rPr>
          <w:rFonts w:ascii="Arial" w:hAnsi="Arial" w:cs="Arial"/>
          <w:i/>
          <w:sz w:val="24"/>
          <w:szCs w:val="24"/>
          <w:lang w:val="fr-FR"/>
        </w:rPr>
        <w:t>Code barre</w:t>
      </w:r>
      <w:r w:rsidR="00D96C28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2F455B" w:rsidRDefault="007F1DE7" w:rsidP="00564234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Deux romans d</w:t>
      </w:r>
      <w:r w:rsidR="00CB0BE1">
        <w:rPr>
          <w:rFonts w:ascii="Arial" w:hAnsi="Arial" w:cs="Arial"/>
          <w:sz w:val="24"/>
          <w:szCs w:val="24"/>
          <w:lang w:val="fr-FR"/>
        </w:rPr>
        <w:t>e Krasznahorkai paraisssent en 2OOO et en 2OO6</w:t>
      </w:r>
      <w:r>
        <w:rPr>
          <w:rFonts w:ascii="Arial" w:hAnsi="Arial" w:cs="Arial"/>
          <w:sz w:val="24"/>
          <w:szCs w:val="24"/>
          <w:lang w:val="fr-FR"/>
        </w:rPr>
        <w:t xml:space="preserve">, </w:t>
      </w:r>
      <w:r w:rsidRPr="002E6CEF">
        <w:rPr>
          <w:rFonts w:ascii="Arial" w:hAnsi="Arial" w:cs="Arial"/>
          <w:i/>
          <w:sz w:val="24"/>
          <w:szCs w:val="24"/>
          <w:lang w:val="fr-FR"/>
        </w:rPr>
        <w:t>le Tango du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2E6CEF">
        <w:rPr>
          <w:rFonts w:ascii="Arial" w:hAnsi="Arial" w:cs="Arial"/>
          <w:i/>
          <w:sz w:val="24"/>
          <w:szCs w:val="24"/>
          <w:lang w:val="fr-FR"/>
        </w:rPr>
        <w:t>Satan</w:t>
      </w:r>
      <w:r>
        <w:rPr>
          <w:rFonts w:ascii="Arial" w:hAnsi="Arial" w:cs="Arial"/>
          <w:sz w:val="24"/>
          <w:szCs w:val="24"/>
          <w:lang w:val="fr-FR"/>
        </w:rPr>
        <w:t xml:space="preserve"> et la </w:t>
      </w:r>
      <w:r w:rsidRPr="002E6CEF">
        <w:rPr>
          <w:rFonts w:ascii="Arial" w:hAnsi="Arial" w:cs="Arial"/>
          <w:i/>
          <w:sz w:val="24"/>
          <w:szCs w:val="24"/>
          <w:lang w:val="fr-FR"/>
        </w:rPr>
        <w:t>Mélancolie de la résist</w:t>
      </w:r>
      <w:r w:rsidR="0050713F" w:rsidRPr="002E6CEF">
        <w:rPr>
          <w:rFonts w:ascii="Arial" w:hAnsi="Arial" w:cs="Arial"/>
          <w:i/>
          <w:sz w:val="24"/>
          <w:szCs w:val="24"/>
          <w:lang w:val="fr-FR"/>
        </w:rPr>
        <w:t>a</w:t>
      </w:r>
      <w:r w:rsidR="00EA0B06" w:rsidRPr="002E6CEF">
        <w:rPr>
          <w:rFonts w:ascii="Arial" w:hAnsi="Arial" w:cs="Arial"/>
          <w:i/>
          <w:sz w:val="24"/>
          <w:szCs w:val="24"/>
          <w:lang w:val="fr-FR"/>
        </w:rPr>
        <w:t>nce</w:t>
      </w:r>
      <w:r w:rsidR="00EA0B06">
        <w:rPr>
          <w:rFonts w:ascii="Arial" w:hAnsi="Arial" w:cs="Arial"/>
          <w:sz w:val="24"/>
          <w:szCs w:val="24"/>
          <w:lang w:val="fr-FR"/>
        </w:rPr>
        <w:t>.  Malgré la modestie du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marketing ils ont un </w:t>
      </w:r>
      <w:r w:rsidR="00CB0BE1">
        <w:rPr>
          <w:rFonts w:ascii="Arial" w:hAnsi="Arial" w:cs="Arial"/>
          <w:sz w:val="24"/>
          <w:szCs w:val="24"/>
          <w:lang w:val="fr-FR"/>
        </w:rPr>
        <w:lastRenderedPageBreak/>
        <w:t>beau succè</w:t>
      </w:r>
      <w:r w:rsidR="00EA0B06">
        <w:rPr>
          <w:rFonts w:ascii="Arial" w:hAnsi="Arial" w:cs="Arial"/>
          <w:sz w:val="24"/>
          <w:szCs w:val="24"/>
          <w:lang w:val="fr-FR"/>
        </w:rPr>
        <w:t>s. Ils seront</w:t>
      </w:r>
      <w:r>
        <w:rPr>
          <w:rFonts w:ascii="Arial" w:hAnsi="Arial" w:cs="Arial"/>
          <w:sz w:val="24"/>
          <w:szCs w:val="24"/>
          <w:lang w:val="fr-FR"/>
        </w:rPr>
        <w:t xml:space="preserve"> r</w:t>
      </w:r>
      <w:r w:rsidR="00A473D7">
        <w:rPr>
          <w:rFonts w:ascii="Arial" w:hAnsi="Arial" w:cs="Arial"/>
          <w:sz w:val="24"/>
          <w:szCs w:val="24"/>
          <w:lang w:val="fr-FR"/>
        </w:rPr>
        <w:t>éédités</w:t>
      </w:r>
      <w:r>
        <w:rPr>
          <w:rFonts w:ascii="Arial" w:hAnsi="Arial" w:cs="Arial"/>
          <w:sz w:val="24"/>
          <w:szCs w:val="24"/>
          <w:lang w:val="fr-FR"/>
        </w:rPr>
        <w:t xml:space="preserve"> en Folio,</w:t>
      </w:r>
      <w:r w:rsidR="00EA0B06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la collection de poche de Gallimard. Krasznahorkai a le profil</w:t>
      </w:r>
      <w:r w:rsidR="003111DD">
        <w:rPr>
          <w:rFonts w:ascii="Arial" w:hAnsi="Arial" w:cs="Arial"/>
          <w:sz w:val="24"/>
          <w:szCs w:val="24"/>
          <w:lang w:val="fr-FR"/>
        </w:rPr>
        <w:t>e</w:t>
      </w:r>
      <w:r>
        <w:rPr>
          <w:rFonts w:ascii="Arial" w:hAnsi="Arial" w:cs="Arial"/>
          <w:sz w:val="24"/>
          <w:szCs w:val="24"/>
          <w:lang w:val="fr-FR"/>
        </w:rPr>
        <w:t xml:space="preserve"> idéal</w:t>
      </w:r>
      <w:r w:rsidR="00A473D7">
        <w:rPr>
          <w:rFonts w:ascii="Arial" w:hAnsi="Arial" w:cs="Arial"/>
          <w:sz w:val="24"/>
          <w:szCs w:val="24"/>
          <w:lang w:val="fr-FR"/>
        </w:rPr>
        <w:t xml:space="preserve">, </w:t>
      </w:r>
      <w:r w:rsidR="0050713F">
        <w:rPr>
          <w:rFonts w:ascii="Arial" w:hAnsi="Arial" w:cs="Arial"/>
          <w:sz w:val="24"/>
          <w:szCs w:val="24"/>
          <w:lang w:val="fr-FR"/>
        </w:rPr>
        <w:t>il travail</w:t>
      </w:r>
      <w:r w:rsidR="00CB0BE1">
        <w:rPr>
          <w:rFonts w:ascii="Arial" w:hAnsi="Arial" w:cs="Arial"/>
          <w:sz w:val="24"/>
          <w:szCs w:val="24"/>
          <w:lang w:val="fr-FR"/>
        </w:rPr>
        <w:t>le beaucoup, publie trè</w:t>
      </w:r>
      <w:r w:rsidR="0026599D">
        <w:rPr>
          <w:rFonts w:ascii="Arial" w:hAnsi="Arial" w:cs="Arial"/>
          <w:sz w:val="24"/>
          <w:szCs w:val="24"/>
          <w:lang w:val="fr-FR"/>
        </w:rPr>
        <w:t>s régulièrement, a du succè</w:t>
      </w:r>
      <w:r w:rsidR="0050713F">
        <w:rPr>
          <w:rFonts w:ascii="Arial" w:hAnsi="Arial" w:cs="Arial"/>
          <w:sz w:val="24"/>
          <w:szCs w:val="24"/>
          <w:lang w:val="fr-FR"/>
        </w:rPr>
        <w:t xml:space="preserve">s aux Etats-Unis, </w:t>
      </w:r>
      <w:r w:rsidR="00A473D7">
        <w:rPr>
          <w:rFonts w:ascii="Arial" w:hAnsi="Arial" w:cs="Arial"/>
          <w:sz w:val="24"/>
          <w:szCs w:val="24"/>
          <w:lang w:val="fr-FR"/>
        </w:rPr>
        <w:t>il serait logique que l’éditeur le lance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avec tous les moyens à</w:t>
      </w:r>
      <w:r w:rsidR="00A473D7">
        <w:rPr>
          <w:rFonts w:ascii="Arial" w:hAnsi="Arial" w:cs="Arial"/>
          <w:sz w:val="24"/>
          <w:szCs w:val="24"/>
          <w:lang w:val="fr-FR"/>
        </w:rPr>
        <w:t xml:space="preserve"> sa disposition. Mais pour d</w:t>
      </w:r>
      <w:r w:rsidR="0050713F">
        <w:rPr>
          <w:rFonts w:ascii="Arial" w:hAnsi="Arial" w:cs="Arial"/>
          <w:sz w:val="24"/>
          <w:szCs w:val="24"/>
          <w:lang w:val="fr-FR"/>
        </w:rPr>
        <w:t xml:space="preserve">e diverses </w:t>
      </w:r>
      <w:r w:rsidR="00A473D7">
        <w:rPr>
          <w:rFonts w:ascii="Arial" w:hAnsi="Arial" w:cs="Arial"/>
          <w:sz w:val="24"/>
          <w:szCs w:val="24"/>
          <w:lang w:val="fr-FR"/>
        </w:rPr>
        <w:t>raisons</w:t>
      </w:r>
      <w:r w:rsidR="0050713F">
        <w:rPr>
          <w:rFonts w:ascii="Arial" w:hAnsi="Arial" w:cs="Arial"/>
          <w:sz w:val="24"/>
          <w:szCs w:val="24"/>
          <w:lang w:val="fr-FR"/>
        </w:rPr>
        <w:t xml:space="preserve"> le romancier change d’éditeur et depuis 20</w:t>
      </w:r>
      <w:r w:rsidR="0026599D">
        <w:rPr>
          <w:rFonts w:ascii="Arial" w:hAnsi="Arial" w:cs="Arial"/>
          <w:sz w:val="24"/>
          <w:szCs w:val="24"/>
          <w:lang w:val="fr-FR"/>
        </w:rPr>
        <w:t>12  publie ses traductions franç</w:t>
      </w:r>
      <w:r w:rsidR="00CB0BE1">
        <w:rPr>
          <w:rFonts w:ascii="Arial" w:hAnsi="Arial" w:cs="Arial"/>
          <w:sz w:val="24"/>
          <w:szCs w:val="24"/>
          <w:lang w:val="fr-FR"/>
        </w:rPr>
        <w:t xml:space="preserve">aises chez une autre maison </w:t>
      </w:r>
      <w:r w:rsidR="00EA0B06">
        <w:rPr>
          <w:rFonts w:ascii="Arial" w:hAnsi="Arial" w:cs="Arial"/>
          <w:sz w:val="24"/>
          <w:szCs w:val="24"/>
          <w:lang w:val="fr-FR"/>
        </w:rPr>
        <w:t xml:space="preserve">parisien, </w:t>
      </w:r>
      <w:r w:rsidR="0050713F">
        <w:rPr>
          <w:rFonts w:ascii="Arial" w:hAnsi="Arial" w:cs="Arial"/>
          <w:sz w:val="24"/>
          <w:szCs w:val="24"/>
          <w:lang w:val="fr-FR"/>
        </w:rPr>
        <w:t>Cambourakis.</w:t>
      </w:r>
    </w:p>
    <w:p w:rsidR="00550C1D" w:rsidRDefault="00717703" w:rsidP="00564234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Si nous acceptons la théorie de Jacques Borel selon laquelle le grand écrivain est celui qui est capable de renouveler la langue littéraire, alors Esterházy et Krasznahorkai sont les grand romanci</w:t>
      </w:r>
      <w:r w:rsidR="0026599D">
        <w:rPr>
          <w:rFonts w:ascii="Arial" w:hAnsi="Arial" w:cs="Arial"/>
          <w:sz w:val="24"/>
          <w:szCs w:val="24"/>
          <w:lang w:val="fr-FR"/>
        </w:rPr>
        <w:t>ers hongrois du dernier demi-siè</w:t>
      </w:r>
      <w:r>
        <w:rPr>
          <w:rFonts w:ascii="Arial" w:hAnsi="Arial" w:cs="Arial"/>
          <w:sz w:val="24"/>
          <w:szCs w:val="24"/>
          <w:lang w:val="fr-FR"/>
        </w:rPr>
        <w:t>cle. Ma</w:t>
      </w:r>
      <w:r w:rsidR="00552A73">
        <w:rPr>
          <w:rFonts w:ascii="Arial" w:hAnsi="Arial" w:cs="Arial"/>
          <w:sz w:val="24"/>
          <w:szCs w:val="24"/>
          <w:lang w:val="fr-FR"/>
        </w:rPr>
        <w:t>is la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langue</w:t>
      </w:r>
      <w:r w:rsidR="00552A73">
        <w:rPr>
          <w:rFonts w:ascii="Arial" w:hAnsi="Arial" w:cs="Arial"/>
          <w:sz w:val="24"/>
          <w:szCs w:val="24"/>
          <w:lang w:val="fr-FR"/>
        </w:rPr>
        <w:t xml:space="preserve"> renouvelée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rend la tâ</w:t>
      </w:r>
      <w:r>
        <w:rPr>
          <w:rFonts w:ascii="Arial" w:hAnsi="Arial" w:cs="Arial"/>
          <w:sz w:val="24"/>
          <w:szCs w:val="24"/>
          <w:lang w:val="fr-FR"/>
        </w:rPr>
        <w:t>che des traducteurs bien difficile.</w:t>
      </w:r>
      <w:r w:rsidR="00EA0B06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De ce point de vue la lecture de Dragomán est plus aisée que celle de ses prédécesseurs.Son premier roman,</w:t>
      </w:r>
      <w:r w:rsidR="002F455B">
        <w:rPr>
          <w:rFonts w:ascii="Arial" w:hAnsi="Arial" w:cs="Arial"/>
          <w:sz w:val="24"/>
          <w:szCs w:val="24"/>
          <w:lang w:val="fr-FR"/>
        </w:rPr>
        <w:t xml:space="preserve"> </w:t>
      </w:r>
      <w:r w:rsidR="002F455B" w:rsidRPr="002E6CEF">
        <w:rPr>
          <w:rFonts w:ascii="Arial" w:hAnsi="Arial" w:cs="Arial"/>
          <w:i/>
          <w:sz w:val="24"/>
          <w:szCs w:val="24"/>
          <w:lang w:val="fr-FR"/>
        </w:rPr>
        <w:t>Le roi blanc</w:t>
      </w:r>
      <w:r w:rsidR="002F455B">
        <w:rPr>
          <w:rFonts w:ascii="Arial" w:hAnsi="Arial" w:cs="Arial"/>
          <w:sz w:val="24"/>
          <w:szCs w:val="24"/>
          <w:lang w:val="fr-FR"/>
        </w:rPr>
        <w:t xml:space="preserve"> </w:t>
      </w:r>
      <w:r w:rsidR="00EA0B06">
        <w:rPr>
          <w:rFonts w:ascii="Arial" w:hAnsi="Arial" w:cs="Arial"/>
          <w:sz w:val="24"/>
          <w:szCs w:val="24"/>
          <w:lang w:val="fr-FR"/>
        </w:rPr>
        <w:t>paraî</w:t>
      </w:r>
      <w:r>
        <w:rPr>
          <w:rFonts w:ascii="Arial" w:hAnsi="Arial" w:cs="Arial"/>
          <w:sz w:val="24"/>
          <w:szCs w:val="24"/>
          <w:lang w:val="fr-FR"/>
        </w:rPr>
        <w:t>t chez Gallimard</w:t>
      </w:r>
      <w:r w:rsidR="00CB0BE1">
        <w:rPr>
          <w:rFonts w:ascii="Arial" w:hAnsi="Arial" w:cs="Arial"/>
          <w:sz w:val="24"/>
          <w:szCs w:val="24"/>
          <w:lang w:val="fr-FR"/>
        </w:rPr>
        <w:t xml:space="preserve"> en 2OO9</w:t>
      </w:r>
      <w:r w:rsidR="00C70A91">
        <w:rPr>
          <w:rFonts w:ascii="Arial" w:hAnsi="Arial" w:cs="Arial"/>
          <w:sz w:val="24"/>
          <w:szCs w:val="24"/>
          <w:lang w:val="fr-FR"/>
        </w:rPr>
        <w:t xml:space="preserve"> et obtient un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succè</w:t>
      </w:r>
      <w:r>
        <w:rPr>
          <w:rFonts w:ascii="Arial" w:hAnsi="Arial" w:cs="Arial"/>
          <w:sz w:val="24"/>
          <w:szCs w:val="24"/>
          <w:lang w:val="fr-FR"/>
        </w:rPr>
        <w:t>s inattendu.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Son deuxième, </w:t>
      </w:r>
      <w:r w:rsidR="0026599D" w:rsidRPr="002E6CEF">
        <w:rPr>
          <w:rFonts w:ascii="Arial" w:hAnsi="Arial" w:cs="Arial"/>
          <w:i/>
          <w:sz w:val="24"/>
          <w:szCs w:val="24"/>
          <w:lang w:val="fr-FR"/>
        </w:rPr>
        <w:t>Le Bûcher</w:t>
      </w:r>
      <w:r w:rsidR="0026599D">
        <w:rPr>
          <w:rFonts w:ascii="Arial" w:hAnsi="Arial" w:cs="Arial"/>
          <w:sz w:val="24"/>
          <w:szCs w:val="24"/>
          <w:lang w:val="fr-FR"/>
        </w:rPr>
        <w:t xml:space="preserve"> vient de paraî</w:t>
      </w:r>
      <w:r w:rsidR="00C70A91">
        <w:rPr>
          <w:rFonts w:ascii="Arial" w:hAnsi="Arial" w:cs="Arial"/>
          <w:sz w:val="24"/>
          <w:szCs w:val="24"/>
          <w:lang w:val="fr-FR"/>
        </w:rPr>
        <w:t xml:space="preserve">tre </w:t>
      </w:r>
      <w:r w:rsidR="00BD5BE0">
        <w:rPr>
          <w:rFonts w:ascii="Arial" w:hAnsi="Arial" w:cs="Arial"/>
          <w:sz w:val="24"/>
          <w:szCs w:val="24"/>
          <w:lang w:val="fr-FR"/>
        </w:rPr>
        <w:t>il y a quelques semaines. Il m</w:t>
      </w:r>
      <w:r w:rsidR="0026599D">
        <w:rPr>
          <w:rFonts w:ascii="Arial" w:hAnsi="Arial" w:cs="Arial"/>
          <w:sz w:val="24"/>
          <w:szCs w:val="24"/>
          <w:lang w:val="fr-FR"/>
        </w:rPr>
        <w:t xml:space="preserve">e semble que Dragomán pourrait être dans les années à </w:t>
      </w:r>
      <w:r w:rsidR="00BD5BE0">
        <w:rPr>
          <w:rFonts w:ascii="Arial" w:hAnsi="Arial" w:cs="Arial"/>
          <w:sz w:val="24"/>
          <w:szCs w:val="24"/>
          <w:lang w:val="fr-FR"/>
        </w:rPr>
        <w:t>venir le romancier hongrois de Gallimard. Il a les qualités nécessaires pour cela.</w:t>
      </w:r>
    </w:p>
    <w:p w:rsidR="00F1265A" w:rsidRDefault="00F1265A" w:rsidP="00564234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</w:t>
      </w:r>
      <w:r w:rsidR="00BD5BE0">
        <w:rPr>
          <w:rFonts w:ascii="Arial" w:hAnsi="Arial" w:cs="Arial"/>
          <w:sz w:val="24"/>
          <w:szCs w:val="24"/>
          <w:lang w:val="fr-FR"/>
        </w:rPr>
        <w:t>J</w:t>
      </w:r>
      <w:r w:rsidR="0010149A">
        <w:rPr>
          <w:rFonts w:ascii="Arial" w:hAnsi="Arial" w:cs="Arial"/>
          <w:sz w:val="24"/>
          <w:szCs w:val="24"/>
          <w:lang w:val="fr-FR"/>
        </w:rPr>
        <w:t>e résume. Depuis un quart de siè</w:t>
      </w:r>
      <w:r w:rsidR="00BD5BE0">
        <w:rPr>
          <w:rFonts w:ascii="Arial" w:hAnsi="Arial" w:cs="Arial"/>
          <w:sz w:val="24"/>
          <w:szCs w:val="24"/>
          <w:lang w:val="fr-FR"/>
        </w:rPr>
        <w:t xml:space="preserve">cle la littérature hongroise est </w:t>
      </w:r>
      <w:r w:rsidR="0010149A">
        <w:rPr>
          <w:rFonts w:ascii="Arial" w:hAnsi="Arial" w:cs="Arial"/>
          <w:sz w:val="24"/>
          <w:szCs w:val="24"/>
          <w:lang w:val="fr-FR"/>
        </w:rPr>
        <w:t xml:space="preserve">beaucoup </w:t>
      </w:r>
      <w:r w:rsidR="00BD5BE0">
        <w:rPr>
          <w:rFonts w:ascii="Arial" w:hAnsi="Arial" w:cs="Arial"/>
          <w:sz w:val="24"/>
          <w:szCs w:val="24"/>
          <w:lang w:val="fr-FR"/>
        </w:rPr>
        <w:t>mieux connue en France que dans les périodes précédentes. Babits dans un article de</w:t>
      </w:r>
      <w:r w:rsidR="0010149A">
        <w:rPr>
          <w:rFonts w:ascii="Arial" w:hAnsi="Arial" w:cs="Arial"/>
          <w:sz w:val="24"/>
          <w:szCs w:val="24"/>
          <w:lang w:val="fr-FR"/>
        </w:rPr>
        <w:t xml:space="preserve"> 1913 compare la Weltliteratur à un grand musée où</w:t>
      </w:r>
      <w:r w:rsidR="00BD5BE0">
        <w:rPr>
          <w:rFonts w:ascii="Arial" w:hAnsi="Arial" w:cs="Arial"/>
          <w:sz w:val="24"/>
          <w:szCs w:val="24"/>
          <w:lang w:val="fr-FR"/>
        </w:rPr>
        <w:t xml:space="preserve"> ch</w:t>
      </w:r>
      <w:r w:rsidR="0010149A">
        <w:rPr>
          <w:rFonts w:ascii="Arial" w:hAnsi="Arial" w:cs="Arial"/>
          <w:sz w:val="24"/>
          <w:szCs w:val="24"/>
          <w:lang w:val="fr-FR"/>
        </w:rPr>
        <w:t>aque littérature nationale possède au mo</w:t>
      </w:r>
      <w:r w:rsidR="00BD5BE0">
        <w:rPr>
          <w:rFonts w:ascii="Arial" w:hAnsi="Arial" w:cs="Arial"/>
          <w:sz w:val="24"/>
          <w:szCs w:val="24"/>
          <w:lang w:val="fr-FR"/>
        </w:rPr>
        <w:t xml:space="preserve">ins une salle. La salle hongroise existe, dit-il, mais elle n’est </w:t>
      </w:r>
      <w:r w:rsidR="0010149A">
        <w:rPr>
          <w:rFonts w:ascii="Arial" w:hAnsi="Arial" w:cs="Arial"/>
          <w:sz w:val="24"/>
          <w:szCs w:val="24"/>
          <w:lang w:val="fr-FR"/>
        </w:rPr>
        <w:t>p</w:t>
      </w:r>
      <w:r w:rsidR="00BD5BE0">
        <w:rPr>
          <w:rFonts w:ascii="Arial" w:hAnsi="Arial" w:cs="Arial"/>
          <w:sz w:val="24"/>
          <w:szCs w:val="24"/>
          <w:lang w:val="fr-FR"/>
        </w:rPr>
        <w:t>oint visité</w:t>
      </w:r>
      <w:r w:rsidR="0010149A">
        <w:rPr>
          <w:rFonts w:ascii="Arial" w:hAnsi="Arial" w:cs="Arial"/>
          <w:sz w:val="24"/>
          <w:szCs w:val="24"/>
          <w:lang w:val="fr-FR"/>
        </w:rPr>
        <w:t>e</w:t>
      </w:r>
      <w:r w:rsidR="00BD5BE0">
        <w:rPr>
          <w:rFonts w:ascii="Arial" w:hAnsi="Arial" w:cs="Arial"/>
          <w:sz w:val="24"/>
          <w:szCs w:val="24"/>
          <w:lang w:val="fr-FR"/>
        </w:rPr>
        <w:t xml:space="preserve">. </w:t>
      </w:r>
      <w:r w:rsidR="0010149A">
        <w:rPr>
          <w:rFonts w:ascii="Arial" w:hAnsi="Arial" w:cs="Arial"/>
          <w:sz w:val="24"/>
          <w:szCs w:val="24"/>
          <w:lang w:val="fr-FR"/>
        </w:rPr>
        <w:t>Un siè</w:t>
      </w:r>
      <w:r w:rsidR="00E27E75">
        <w:rPr>
          <w:rFonts w:ascii="Arial" w:hAnsi="Arial" w:cs="Arial"/>
          <w:sz w:val="24"/>
          <w:szCs w:val="24"/>
          <w:lang w:val="fr-FR"/>
        </w:rPr>
        <w:t>cle plus tard nous pouvons affirm</w:t>
      </w:r>
      <w:r w:rsidR="0010149A">
        <w:rPr>
          <w:rFonts w:ascii="Arial" w:hAnsi="Arial" w:cs="Arial"/>
          <w:sz w:val="24"/>
          <w:szCs w:val="24"/>
          <w:lang w:val="fr-FR"/>
        </w:rPr>
        <w:t>er que la salle en question, grâ</w:t>
      </w:r>
      <w:r w:rsidR="00E27E75">
        <w:rPr>
          <w:rFonts w:ascii="Arial" w:hAnsi="Arial" w:cs="Arial"/>
          <w:sz w:val="24"/>
          <w:szCs w:val="24"/>
          <w:lang w:val="fr-FR"/>
        </w:rPr>
        <w:t>ce en grande partie aux Édit</w:t>
      </w:r>
      <w:r w:rsidR="0010149A">
        <w:rPr>
          <w:rFonts w:ascii="Arial" w:hAnsi="Arial" w:cs="Arial"/>
          <w:sz w:val="24"/>
          <w:szCs w:val="24"/>
          <w:lang w:val="fr-FR"/>
        </w:rPr>
        <w:t>ions Gallimard, commence enfin à</w:t>
      </w:r>
      <w:r w:rsidR="00E27E75">
        <w:rPr>
          <w:rFonts w:ascii="Arial" w:hAnsi="Arial" w:cs="Arial"/>
          <w:sz w:val="24"/>
          <w:szCs w:val="24"/>
          <w:lang w:val="fr-FR"/>
        </w:rPr>
        <w:t xml:space="preserve"> attirer des visiteurs. Elle pourrait en attirer bien davantage si </w:t>
      </w:r>
      <w:r w:rsidR="00800CBA">
        <w:rPr>
          <w:rFonts w:ascii="Arial" w:hAnsi="Arial" w:cs="Arial"/>
          <w:sz w:val="24"/>
          <w:szCs w:val="24"/>
          <w:lang w:val="fr-FR"/>
        </w:rPr>
        <w:t>la série Pléiade</w:t>
      </w:r>
      <w:r w:rsidR="0010149A">
        <w:rPr>
          <w:rFonts w:ascii="Arial" w:hAnsi="Arial" w:cs="Arial"/>
          <w:sz w:val="24"/>
          <w:szCs w:val="24"/>
          <w:lang w:val="fr-FR"/>
        </w:rPr>
        <w:t xml:space="preserve"> intè</w:t>
      </w:r>
      <w:r w:rsidR="007833C6">
        <w:rPr>
          <w:rFonts w:ascii="Arial" w:hAnsi="Arial" w:cs="Arial"/>
          <w:sz w:val="24"/>
          <w:szCs w:val="24"/>
          <w:lang w:val="fr-FR"/>
        </w:rPr>
        <w:t>grerait enfin un</w:t>
      </w:r>
      <w:r w:rsidR="0010149A">
        <w:rPr>
          <w:rFonts w:ascii="Arial" w:hAnsi="Arial" w:cs="Arial"/>
          <w:sz w:val="24"/>
          <w:szCs w:val="24"/>
          <w:lang w:val="fr-FR"/>
        </w:rPr>
        <w:t xml:space="preserve"> auteur hongrois. Qui pourrait ê</w:t>
      </w:r>
      <w:r w:rsidR="007833C6">
        <w:rPr>
          <w:rFonts w:ascii="Arial" w:hAnsi="Arial" w:cs="Arial"/>
          <w:sz w:val="24"/>
          <w:szCs w:val="24"/>
          <w:lang w:val="fr-FR"/>
        </w:rPr>
        <w:t>tre Kertész ou alors Esterházy.</w:t>
      </w:r>
    </w:p>
    <w:p w:rsidR="007206B2" w:rsidRDefault="007206B2" w:rsidP="006523EF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</w:p>
    <w:p w:rsidR="00D83827" w:rsidRPr="00EA0B06" w:rsidRDefault="00061B51" w:rsidP="00EA0B06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</w:t>
      </w:r>
    </w:p>
    <w:sectPr w:rsidR="00D83827" w:rsidRPr="00EA0B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0D" w:rsidRDefault="003B0F0D" w:rsidP="00564234">
      <w:pPr>
        <w:spacing w:after="0" w:line="240" w:lineRule="auto"/>
      </w:pPr>
      <w:r>
        <w:separator/>
      </w:r>
    </w:p>
  </w:endnote>
  <w:endnote w:type="continuationSeparator" w:id="0">
    <w:p w:rsidR="003B0F0D" w:rsidRDefault="003B0F0D" w:rsidP="0056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893214"/>
      <w:docPartObj>
        <w:docPartGallery w:val="Page Numbers (Bottom of Page)"/>
        <w:docPartUnique/>
      </w:docPartObj>
    </w:sdtPr>
    <w:sdtEndPr/>
    <w:sdtContent>
      <w:p w:rsidR="00645EDA" w:rsidRDefault="00645EDA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837">
          <w:rPr>
            <w:noProof/>
          </w:rPr>
          <w:t>2</w:t>
        </w:r>
        <w:r>
          <w:fldChar w:fldCharType="end"/>
        </w:r>
      </w:p>
    </w:sdtContent>
  </w:sdt>
  <w:p w:rsidR="00645EDA" w:rsidRDefault="00645E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0D" w:rsidRDefault="003B0F0D" w:rsidP="00564234">
      <w:pPr>
        <w:spacing w:after="0" w:line="240" w:lineRule="auto"/>
      </w:pPr>
      <w:r>
        <w:separator/>
      </w:r>
    </w:p>
  </w:footnote>
  <w:footnote w:type="continuationSeparator" w:id="0">
    <w:p w:rsidR="003B0F0D" w:rsidRDefault="003B0F0D" w:rsidP="00564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02"/>
    <w:rsid w:val="00061B51"/>
    <w:rsid w:val="00064AC9"/>
    <w:rsid w:val="000961B8"/>
    <w:rsid w:val="000C4001"/>
    <w:rsid w:val="000C442C"/>
    <w:rsid w:val="000D48D1"/>
    <w:rsid w:val="000E3901"/>
    <w:rsid w:val="0010149A"/>
    <w:rsid w:val="001262D1"/>
    <w:rsid w:val="00135108"/>
    <w:rsid w:val="00164DC0"/>
    <w:rsid w:val="00165C6D"/>
    <w:rsid w:val="001B4046"/>
    <w:rsid w:val="00202656"/>
    <w:rsid w:val="00206591"/>
    <w:rsid w:val="0026599D"/>
    <w:rsid w:val="0027239A"/>
    <w:rsid w:val="002C677D"/>
    <w:rsid w:val="002E6CEF"/>
    <w:rsid w:val="002F2B02"/>
    <w:rsid w:val="002F455B"/>
    <w:rsid w:val="003111DD"/>
    <w:rsid w:val="0031538A"/>
    <w:rsid w:val="003308E6"/>
    <w:rsid w:val="0035685E"/>
    <w:rsid w:val="00390885"/>
    <w:rsid w:val="003B0F0D"/>
    <w:rsid w:val="003E752B"/>
    <w:rsid w:val="00454D10"/>
    <w:rsid w:val="0050713F"/>
    <w:rsid w:val="00520EF9"/>
    <w:rsid w:val="00550C1D"/>
    <w:rsid w:val="00552180"/>
    <w:rsid w:val="00552A73"/>
    <w:rsid w:val="00564234"/>
    <w:rsid w:val="005A63F8"/>
    <w:rsid w:val="005E4FF8"/>
    <w:rsid w:val="00620367"/>
    <w:rsid w:val="00622A09"/>
    <w:rsid w:val="00645EDA"/>
    <w:rsid w:val="006523EF"/>
    <w:rsid w:val="00662DAC"/>
    <w:rsid w:val="0067171E"/>
    <w:rsid w:val="0067560C"/>
    <w:rsid w:val="006C1C0F"/>
    <w:rsid w:val="006D0375"/>
    <w:rsid w:val="007174D8"/>
    <w:rsid w:val="00717703"/>
    <w:rsid w:val="007206B2"/>
    <w:rsid w:val="00725323"/>
    <w:rsid w:val="007300DF"/>
    <w:rsid w:val="007321A6"/>
    <w:rsid w:val="007833C6"/>
    <w:rsid w:val="007E578B"/>
    <w:rsid w:val="007F1DE7"/>
    <w:rsid w:val="00800CBA"/>
    <w:rsid w:val="00814F8C"/>
    <w:rsid w:val="00823FEA"/>
    <w:rsid w:val="00826C2C"/>
    <w:rsid w:val="00826F33"/>
    <w:rsid w:val="008402AB"/>
    <w:rsid w:val="008454AD"/>
    <w:rsid w:val="00860C21"/>
    <w:rsid w:val="008B3E9F"/>
    <w:rsid w:val="008D3384"/>
    <w:rsid w:val="008F6BBE"/>
    <w:rsid w:val="009628FB"/>
    <w:rsid w:val="00982AFC"/>
    <w:rsid w:val="00982DA1"/>
    <w:rsid w:val="009D2D63"/>
    <w:rsid w:val="009D4792"/>
    <w:rsid w:val="009F71BC"/>
    <w:rsid w:val="00A41B1B"/>
    <w:rsid w:val="00A473D7"/>
    <w:rsid w:val="00A516FB"/>
    <w:rsid w:val="00A65358"/>
    <w:rsid w:val="00A7140D"/>
    <w:rsid w:val="00A91CC4"/>
    <w:rsid w:val="00AC0048"/>
    <w:rsid w:val="00B02437"/>
    <w:rsid w:val="00B24C49"/>
    <w:rsid w:val="00B25D44"/>
    <w:rsid w:val="00B36517"/>
    <w:rsid w:val="00B379C0"/>
    <w:rsid w:val="00BD5BE0"/>
    <w:rsid w:val="00BF71FD"/>
    <w:rsid w:val="00C16607"/>
    <w:rsid w:val="00C70A91"/>
    <w:rsid w:val="00CB0BE1"/>
    <w:rsid w:val="00CB4B95"/>
    <w:rsid w:val="00CF0ADE"/>
    <w:rsid w:val="00D10BF9"/>
    <w:rsid w:val="00D60015"/>
    <w:rsid w:val="00D83827"/>
    <w:rsid w:val="00D96C28"/>
    <w:rsid w:val="00DA2837"/>
    <w:rsid w:val="00DD34A3"/>
    <w:rsid w:val="00E25CA8"/>
    <w:rsid w:val="00E27E75"/>
    <w:rsid w:val="00E4715F"/>
    <w:rsid w:val="00E62041"/>
    <w:rsid w:val="00E6479F"/>
    <w:rsid w:val="00E814BB"/>
    <w:rsid w:val="00EA0B06"/>
    <w:rsid w:val="00ED12A1"/>
    <w:rsid w:val="00F07104"/>
    <w:rsid w:val="00F07DD2"/>
    <w:rsid w:val="00F1265A"/>
    <w:rsid w:val="00F43AFF"/>
    <w:rsid w:val="00F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455AD-1051-4DB3-B1B9-46DA407C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4234"/>
  </w:style>
  <w:style w:type="paragraph" w:styleId="llb">
    <w:name w:val="footer"/>
    <w:basedOn w:val="Norml"/>
    <w:link w:val="llbChar"/>
    <w:uiPriority w:val="99"/>
    <w:unhideWhenUsed/>
    <w:rsid w:val="0056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4D0C-9130-4AD2-99AA-BFC3067A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2355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Dr.Szávai</dc:creator>
  <cp:keywords/>
  <dc:description/>
  <cp:lastModifiedBy>Pc</cp:lastModifiedBy>
  <cp:revision>2</cp:revision>
  <dcterms:created xsi:type="dcterms:W3CDTF">2019-02-19T09:38:00Z</dcterms:created>
  <dcterms:modified xsi:type="dcterms:W3CDTF">2019-02-19T09:38:00Z</dcterms:modified>
</cp:coreProperties>
</file>