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830" w:rsidRPr="001E2830" w:rsidRDefault="001E2830">
      <w:pPr>
        <w:rPr>
          <w:b/>
          <w:sz w:val="28"/>
          <w:szCs w:val="28"/>
          <w:lang w:val="fr-FR"/>
        </w:rPr>
      </w:pPr>
      <w:r w:rsidRPr="001E2830">
        <w:rPr>
          <w:b/>
          <w:sz w:val="28"/>
          <w:szCs w:val="28"/>
          <w:lang w:val="fr-FR"/>
        </w:rPr>
        <w:t>S</w:t>
      </w:r>
      <w:r>
        <w:rPr>
          <w:b/>
          <w:sz w:val="28"/>
          <w:szCs w:val="28"/>
          <w:lang w:val="fr-FR"/>
        </w:rPr>
        <w:t>Z</w:t>
      </w:r>
      <w:r>
        <w:rPr>
          <w:b/>
          <w:sz w:val="28"/>
          <w:szCs w:val="28"/>
        </w:rPr>
        <w:t>ÁVAI JÁNOS</w:t>
      </w:r>
      <w:r w:rsidR="008F21EF" w:rsidRPr="001E2830">
        <w:rPr>
          <w:b/>
          <w:sz w:val="28"/>
          <w:szCs w:val="28"/>
          <w:lang w:val="fr-FR"/>
        </w:rPr>
        <w:t xml:space="preserve">    </w:t>
      </w:r>
      <w:r>
        <w:rPr>
          <w:b/>
          <w:sz w:val="28"/>
          <w:szCs w:val="28"/>
          <w:lang w:val="fr-FR"/>
        </w:rPr>
        <w:t xml:space="preserve"> </w:t>
      </w:r>
      <w:r w:rsidR="008F21EF" w:rsidRPr="001E2830">
        <w:rPr>
          <w:b/>
          <w:sz w:val="28"/>
          <w:szCs w:val="28"/>
          <w:lang w:val="fr-FR"/>
        </w:rPr>
        <w:t xml:space="preserve">                           </w:t>
      </w:r>
    </w:p>
    <w:p w:rsidR="001E2830" w:rsidRDefault="001E2830">
      <w:pPr>
        <w:rPr>
          <w:b/>
          <w:sz w:val="24"/>
          <w:szCs w:val="24"/>
          <w:lang w:val="fr-FR"/>
        </w:rPr>
      </w:pPr>
    </w:p>
    <w:p w:rsidR="001C3512" w:rsidRDefault="008F21EF">
      <w:pPr>
        <w:rPr>
          <w:b/>
          <w:sz w:val="24"/>
          <w:szCs w:val="24"/>
          <w:lang w:val="fr-FR"/>
        </w:rPr>
      </w:pPr>
      <w:r>
        <w:rPr>
          <w:b/>
          <w:sz w:val="24"/>
          <w:szCs w:val="24"/>
          <w:lang w:val="fr-FR"/>
        </w:rPr>
        <w:t xml:space="preserve">LES LABYRINTHES DE LA </w:t>
      </w:r>
      <w:r w:rsidRPr="008F21EF">
        <w:rPr>
          <w:b/>
          <w:sz w:val="24"/>
          <w:szCs w:val="24"/>
          <w:lang w:val="fr-FR"/>
        </w:rPr>
        <w:t>CANONISATION</w:t>
      </w:r>
    </w:p>
    <w:p w:rsidR="00CE6805" w:rsidRDefault="00CE6805">
      <w:pPr>
        <w:rPr>
          <w:b/>
          <w:sz w:val="24"/>
          <w:szCs w:val="24"/>
          <w:lang w:val="fr-FR"/>
        </w:rPr>
      </w:pPr>
    </w:p>
    <w:p w:rsidR="00CE6805" w:rsidRDefault="00CE6805" w:rsidP="00577E0E">
      <w:pPr>
        <w:spacing w:line="480" w:lineRule="auto"/>
        <w:rPr>
          <w:sz w:val="24"/>
          <w:szCs w:val="24"/>
          <w:lang w:val="fr-FR"/>
        </w:rPr>
      </w:pPr>
      <w:r>
        <w:rPr>
          <w:sz w:val="24"/>
          <w:szCs w:val="24"/>
          <w:lang w:val="fr-FR"/>
        </w:rPr>
        <w:t>Le canon est important. Le canon est nécessaire. Le canon est essentiel. Je pourrai même vo</w:t>
      </w:r>
      <w:r w:rsidR="00577E0E">
        <w:rPr>
          <w:sz w:val="24"/>
          <w:szCs w:val="24"/>
          <w:lang w:val="fr-FR"/>
        </w:rPr>
        <w:t xml:space="preserve">us dire que le canon est canon. Ou alors le canon est faux, le canon est superflu, le canon est autoritaire, le canon est à abattre. Soit. Mais comment se fait la canonisation ? Quel est le processus qui mène à la naissance, ou alors à la modification, ou à la destruction des canons ? </w:t>
      </w:r>
    </w:p>
    <w:p w:rsidR="00C30DEF" w:rsidRDefault="00577E0E" w:rsidP="00577E0E">
      <w:pPr>
        <w:spacing w:line="480" w:lineRule="auto"/>
        <w:rPr>
          <w:sz w:val="24"/>
          <w:szCs w:val="24"/>
          <w:lang w:val="fr-FR"/>
        </w:rPr>
      </w:pPr>
      <w:r>
        <w:rPr>
          <w:sz w:val="24"/>
          <w:szCs w:val="24"/>
          <w:lang w:val="fr-FR"/>
        </w:rPr>
        <w:t xml:space="preserve"> Pour les canons bibliques nous voyons plus ou moins clair. Pour que le texte biblique puisse être considéré comme une écriture sainte, </w:t>
      </w:r>
      <w:r w:rsidR="001C3133">
        <w:rPr>
          <w:sz w:val="24"/>
          <w:szCs w:val="24"/>
          <w:lang w:val="fr-FR"/>
        </w:rPr>
        <w:t>plus exa</w:t>
      </w:r>
      <w:r>
        <w:rPr>
          <w:sz w:val="24"/>
          <w:szCs w:val="24"/>
          <w:lang w:val="fr-FR"/>
        </w:rPr>
        <w:t>c</w:t>
      </w:r>
      <w:r w:rsidR="001C3133">
        <w:rPr>
          <w:sz w:val="24"/>
          <w:szCs w:val="24"/>
          <w:lang w:val="fr-FR"/>
        </w:rPr>
        <w:t>tement : c</w:t>
      </w:r>
      <w:r>
        <w:rPr>
          <w:sz w:val="24"/>
          <w:szCs w:val="24"/>
          <w:lang w:val="fr-FR"/>
        </w:rPr>
        <w:t xml:space="preserve">omme l’écriture sainte, c’est-à-dire l’expression </w:t>
      </w:r>
      <w:r w:rsidR="00474250">
        <w:rPr>
          <w:sz w:val="24"/>
          <w:szCs w:val="24"/>
          <w:lang w:val="fr-FR"/>
        </w:rPr>
        <w:t>de la volonté de Dieu, il faut qu’une institution, c’est-à-dire l’Eglise</w:t>
      </w:r>
      <w:r w:rsidR="007B2133">
        <w:rPr>
          <w:sz w:val="24"/>
          <w:szCs w:val="24"/>
          <w:lang w:val="fr-FR"/>
        </w:rPr>
        <w:t>, une église</w:t>
      </w:r>
      <w:r w:rsidR="00474250">
        <w:rPr>
          <w:sz w:val="24"/>
          <w:szCs w:val="24"/>
          <w:lang w:val="fr-FR"/>
        </w:rPr>
        <w:t xml:space="preserve"> fasse le tri dans le corpus à sa disposition. Nous connaissons les étapes de ce travail, et </w:t>
      </w:r>
      <w:r w:rsidR="00CC2A4A">
        <w:rPr>
          <w:sz w:val="24"/>
          <w:szCs w:val="24"/>
          <w:lang w:val="fr-FR"/>
        </w:rPr>
        <w:t>les actes qui ont conduit à la différenciation e</w:t>
      </w:r>
      <w:r w:rsidR="007B2133">
        <w:rPr>
          <w:sz w:val="24"/>
          <w:szCs w:val="24"/>
          <w:lang w:val="fr-FR"/>
        </w:rPr>
        <w:t>ntre les Bibles juif, catholique et protestantes</w:t>
      </w:r>
      <w:r w:rsidR="00CC2A4A">
        <w:rPr>
          <w:sz w:val="24"/>
          <w:szCs w:val="24"/>
          <w:lang w:val="fr-FR"/>
        </w:rPr>
        <w:t>.</w:t>
      </w:r>
      <w:r w:rsidR="007B2133">
        <w:rPr>
          <w:sz w:val="24"/>
          <w:szCs w:val="24"/>
          <w:lang w:val="fr-FR"/>
        </w:rPr>
        <w:t xml:space="preserve"> Une fois la discussion terminée le texte est figé, il est fini, impossible à changer. </w:t>
      </w:r>
      <w:r w:rsidR="00C30DEF">
        <w:rPr>
          <w:sz w:val="24"/>
          <w:szCs w:val="24"/>
          <w:lang w:val="fr-FR"/>
        </w:rPr>
        <w:t>Ain</w:t>
      </w:r>
      <w:r w:rsidR="00274D80">
        <w:rPr>
          <w:sz w:val="24"/>
          <w:szCs w:val="24"/>
          <w:lang w:val="fr-FR"/>
        </w:rPr>
        <w:t>si le concile de Laodicée en 360</w:t>
      </w:r>
      <w:r w:rsidR="00C30DEF">
        <w:rPr>
          <w:sz w:val="24"/>
          <w:szCs w:val="24"/>
          <w:lang w:val="fr-FR"/>
        </w:rPr>
        <w:t xml:space="preserve"> établit la liste des livres canoniques et interdit l’usage de tout ce qui est hors du canon. On peut donc dire que la canonisation a deux versants, le positif, établissement d’une catalogue, et un négatif, tout aussi important que le positif, le refus, l’interdiction de tout ce que certains, les hérétiques, voudraient faire rentrer dans le canon.</w:t>
      </w:r>
    </w:p>
    <w:p w:rsidR="00CC2A4A" w:rsidRDefault="00C30DEF" w:rsidP="00577E0E">
      <w:pPr>
        <w:spacing w:line="480" w:lineRule="auto"/>
        <w:rPr>
          <w:sz w:val="24"/>
          <w:szCs w:val="24"/>
          <w:lang w:val="fr-FR"/>
        </w:rPr>
      </w:pPr>
      <w:r>
        <w:rPr>
          <w:sz w:val="24"/>
          <w:szCs w:val="24"/>
          <w:lang w:val="fr-FR"/>
        </w:rPr>
        <w:t xml:space="preserve">   </w:t>
      </w:r>
      <w:r w:rsidR="00CC2A4A">
        <w:rPr>
          <w:sz w:val="24"/>
          <w:szCs w:val="24"/>
          <w:lang w:val="fr-FR"/>
        </w:rPr>
        <w:t xml:space="preserve"> </w:t>
      </w:r>
      <w:r>
        <w:rPr>
          <w:sz w:val="24"/>
          <w:szCs w:val="24"/>
          <w:lang w:val="fr-FR"/>
        </w:rPr>
        <w:t>Il y a un aspect de la canonisation biblique qu’il faut absolument mentionner ici, c’est la problématique de la traduction. Ce qui est étonnant</w:t>
      </w:r>
      <w:r w:rsidR="00CC2A4A">
        <w:rPr>
          <w:sz w:val="24"/>
          <w:szCs w:val="24"/>
          <w:lang w:val="fr-FR"/>
        </w:rPr>
        <w:t xml:space="preserve"> c’est que l’influence du texte n’est point réduit par le passage d’une langue à l’autre. La christianisation de l’Europe, puis des Amerique</w:t>
      </w:r>
      <w:r w:rsidR="007B2133">
        <w:rPr>
          <w:sz w:val="24"/>
          <w:szCs w:val="24"/>
          <w:lang w:val="fr-FR"/>
        </w:rPr>
        <w:t>s</w:t>
      </w:r>
      <w:r w:rsidR="00CC2A4A">
        <w:rPr>
          <w:sz w:val="24"/>
          <w:szCs w:val="24"/>
          <w:lang w:val="fr-FR"/>
        </w:rPr>
        <w:t xml:space="preserve"> </w:t>
      </w:r>
      <w:r w:rsidR="007B2133">
        <w:rPr>
          <w:sz w:val="24"/>
          <w:szCs w:val="24"/>
          <w:lang w:val="fr-FR"/>
        </w:rPr>
        <w:t>se fait indépendamment de la langue du texte biblique utilisé</w:t>
      </w:r>
      <w:r w:rsidR="00C54947">
        <w:rPr>
          <w:sz w:val="24"/>
          <w:szCs w:val="24"/>
          <w:lang w:val="fr-FR"/>
        </w:rPr>
        <w:t>e</w:t>
      </w:r>
      <w:r w:rsidR="007B2133">
        <w:rPr>
          <w:sz w:val="24"/>
          <w:szCs w:val="24"/>
          <w:lang w:val="fr-FR"/>
        </w:rPr>
        <w:t xml:space="preserve"> ici ou là.</w:t>
      </w:r>
      <w:r>
        <w:rPr>
          <w:sz w:val="24"/>
          <w:szCs w:val="24"/>
          <w:lang w:val="fr-FR"/>
        </w:rPr>
        <w:t xml:space="preserve"> Il n’est point nécessaire d’entrer dans le détail, j’indiquerais simplement le rôle </w:t>
      </w:r>
      <w:r w:rsidR="006068BF">
        <w:rPr>
          <w:sz w:val="24"/>
          <w:szCs w:val="24"/>
          <w:lang w:val="fr-FR"/>
        </w:rPr>
        <w:t xml:space="preserve">décisif de la </w:t>
      </w:r>
      <w:r w:rsidR="006068BF">
        <w:rPr>
          <w:sz w:val="24"/>
          <w:szCs w:val="24"/>
          <w:lang w:val="fr-FR"/>
        </w:rPr>
        <w:lastRenderedPageBreak/>
        <w:t>traduction e</w:t>
      </w:r>
      <w:r w:rsidR="00A556AE">
        <w:rPr>
          <w:sz w:val="24"/>
          <w:szCs w:val="24"/>
          <w:lang w:val="fr-FR"/>
        </w:rPr>
        <w:t>n la</w:t>
      </w:r>
      <w:r w:rsidR="001E2830">
        <w:rPr>
          <w:sz w:val="24"/>
          <w:szCs w:val="24"/>
          <w:lang w:val="fr-FR"/>
        </w:rPr>
        <w:t>tin  de Saint-Jérôme de 382 à 40</w:t>
      </w:r>
      <w:r w:rsidR="00A556AE">
        <w:rPr>
          <w:sz w:val="24"/>
          <w:szCs w:val="24"/>
          <w:lang w:val="fr-FR"/>
        </w:rPr>
        <w:t>5</w:t>
      </w:r>
      <w:r w:rsidR="006068BF">
        <w:rPr>
          <w:sz w:val="24"/>
          <w:szCs w:val="24"/>
          <w:lang w:val="fr-FR"/>
        </w:rPr>
        <w:t>, celui de Ma</w:t>
      </w:r>
      <w:r w:rsidR="0057272F">
        <w:rPr>
          <w:sz w:val="24"/>
          <w:szCs w:val="24"/>
          <w:lang w:val="fr-FR"/>
        </w:rPr>
        <w:t xml:space="preserve">rtin Luther en allemand en 1534, la Bible anglaise The authorised  </w:t>
      </w:r>
      <w:r w:rsidR="006068BF">
        <w:rPr>
          <w:sz w:val="24"/>
          <w:szCs w:val="24"/>
          <w:lang w:val="fr-FR"/>
        </w:rPr>
        <w:t xml:space="preserve"> version </w:t>
      </w:r>
      <w:r w:rsidR="0057272F">
        <w:rPr>
          <w:sz w:val="24"/>
          <w:szCs w:val="24"/>
          <w:lang w:val="fr-FR"/>
        </w:rPr>
        <w:t>ou King Janes Version (1604-1611)</w:t>
      </w:r>
      <w:r w:rsidR="006068BF">
        <w:rPr>
          <w:sz w:val="24"/>
          <w:szCs w:val="24"/>
          <w:lang w:val="fr-FR"/>
        </w:rPr>
        <w:t xml:space="preserve">, et enfin la Bible </w:t>
      </w:r>
      <w:r w:rsidR="004944ED">
        <w:rPr>
          <w:sz w:val="24"/>
          <w:szCs w:val="24"/>
          <w:lang w:val="fr-FR"/>
        </w:rPr>
        <w:t xml:space="preserve">hongroise, une bible </w:t>
      </w:r>
      <w:r w:rsidR="006068BF">
        <w:rPr>
          <w:sz w:val="24"/>
          <w:szCs w:val="24"/>
          <w:lang w:val="fr-FR"/>
        </w:rPr>
        <w:t>prote</w:t>
      </w:r>
      <w:r w:rsidR="001E2830">
        <w:rPr>
          <w:sz w:val="24"/>
          <w:szCs w:val="24"/>
          <w:lang w:val="fr-FR"/>
        </w:rPr>
        <w:t>stante de Károli Gáspár</w:t>
      </w:r>
      <w:r w:rsidR="0057272F">
        <w:rPr>
          <w:sz w:val="24"/>
          <w:szCs w:val="24"/>
          <w:lang w:val="fr-FR"/>
        </w:rPr>
        <w:t xml:space="preserve"> en 1590</w:t>
      </w:r>
      <w:r w:rsidR="006068BF">
        <w:rPr>
          <w:sz w:val="24"/>
          <w:szCs w:val="24"/>
          <w:lang w:val="fr-FR"/>
        </w:rPr>
        <w:t>. Chacun de ces textes a son importance non seulement dans l’histoire religieuse, mais tout aussi bien dans les littératures en question.</w:t>
      </w:r>
    </w:p>
    <w:p w:rsidR="003372BF" w:rsidRDefault="00B17E65" w:rsidP="00577E0E">
      <w:pPr>
        <w:spacing w:line="480" w:lineRule="auto"/>
        <w:rPr>
          <w:sz w:val="24"/>
          <w:szCs w:val="24"/>
          <w:lang w:val="fr-FR"/>
        </w:rPr>
      </w:pPr>
      <w:r>
        <w:rPr>
          <w:sz w:val="24"/>
          <w:szCs w:val="24"/>
          <w:lang w:val="fr-FR"/>
        </w:rPr>
        <w:t xml:space="preserve">  J’</w:t>
      </w:r>
      <w:r w:rsidR="006068BF">
        <w:rPr>
          <w:sz w:val="24"/>
          <w:szCs w:val="24"/>
          <w:lang w:val="fr-FR"/>
        </w:rPr>
        <w:t>arrive ainsi à la problématique qui nous occupe, celui des canons littéraires.</w:t>
      </w:r>
      <w:r>
        <w:rPr>
          <w:sz w:val="24"/>
          <w:szCs w:val="24"/>
          <w:lang w:val="fr-FR"/>
        </w:rPr>
        <w:t xml:space="preserve"> </w:t>
      </w:r>
      <w:r w:rsidR="0066326D">
        <w:rPr>
          <w:sz w:val="24"/>
          <w:szCs w:val="24"/>
          <w:lang w:val="fr-FR"/>
        </w:rPr>
        <w:t xml:space="preserve">Il y a tout d’abord ce qu’Hyppolite Taine appelle le canon d’Alexandrie. </w:t>
      </w:r>
      <w:r w:rsidR="00DA628D">
        <w:rPr>
          <w:sz w:val="24"/>
          <w:szCs w:val="24"/>
          <w:lang w:val="fr-FR"/>
        </w:rPr>
        <w:t xml:space="preserve">(TAINE 1892. 11.) </w:t>
      </w:r>
      <w:r w:rsidR="0066326D">
        <w:rPr>
          <w:sz w:val="24"/>
          <w:szCs w:val="24"/>
          <w:lang w:val="fr-FR"/>
        </w:rPr>
        <w:t>Sans entrer dans les polémiques autour de ce terme, la discussion sur les dates, nous constatons qu’un certain consensus</w:t>
      </w:r>
      <w:r w:rsidR="00502B7C">
        <w:rPr>
          <w:sz w:val="24"/>
          <w:szCs w:val="24"/>
          <w:lang w:val="fr-FR"/>
        </w:rPr>
        <w:t>, et même un conse</w:t>
      </w:r>
      <w:r w:rsidR="00EE6C06">
        <w:rPr>
          <w:sz w:val="24"/>
          <w:szCs w:val="24"/>
          <w:lang w:val="fr-FR"/>
        </w:rPr>
        <w:t>n</w:t>
      </w:r>
      <w:r w:rsidR="00502B7C">
        <w:rPr>
          <w:sz w:val="24"/>
          <w:szCs w:val="24"/>
          <w:lang w:val="fr-FR"/>
        </w:rPr>
        <w:t>s</w:t>
      </w:r>
      <w:r w:rsidR="0066326D">
        <w:rPr>
          <w:sz w:val="24"/>
          <w:szCs w:val="24"/>
          <w:lang w:val="fr-FR"/>
        </w:rPr>
        <w:t xml:space="preserve">us plutôt stable est constitué </w:t>
      </w:r>
      <w:r w:rsidR="00502B7C">
        <w:rPr>
          <w:sz w:val="24"/>
          <w:szCs w:val="24"/>
          <w:lang w:val="fr-FR"/>
        </w:rPr>
        <w:t>dans ce que nous appelons l’antiquité. Tout d’abord en ce qui concerne la littérature grecque, puis en c</w:t>
      </w:r>
      <w:r w:rsidR="00921F49">
        <w:rPr>
          <w:sz w:val="24"/>
          <w:szCs w:val="24"/>
          <w:lang w:val="fr-FR"/>
        </w:rPr>
        <w:t>e qui concerne la littérature de</w:t>
      </w:r>
      <w:r w:rsidR="00502B7C">
        <w:rPr>
          <w:sz w:val="24"/>
          <w:szCs w:val="24"/>
          <w:lang w:val="fr-FR"/>
        </w:rPr>
        <w:t xml:space="preserve"> langue latine. </w:t>
      </w:r>
      <w:r w:rsidR="00921F49">
        <w:rPr>
          <w:sz w:val="24"/>
          <w:szCs w:val="24"/>
          <w:lang w:val="fr-FR"/>
        </w:rPr>
        <w:t xml:space="preserve">La liste est établie grosso modo par des clercs et des philologues d’Alexandrie au </w:t>
      </w:r>
      <w:r w:rsidR="00900582">
        <w:rPr>
          <w:sz w:val="24"/>
          <w:szCs w:val="24"/>
          <w:lang w:val="fr-FR"/>
        </w:rPr>
        <w:t>4</w:t>
      </w:r>
      <w:r w:rsidR="00921F49">
        <w:rPr>
          <w:sz w:val="24"/>
          <w:szCs w:val="24"/>
          <w:lang w:val="fr-FR"/>
        </w:rPr>
        <w:t xml:space="preserve">e siècle. </w:t>
      </w:r>
      <w:r w:rsidR="00900582">
        <w:rPr>
          <w:sz w:val="24"/>
          <w:szCs w:val="24"/>
          <w:lang w:val="fr-FR"/>
        </w:rPr>
        <w:t xml:space="preserve">Liée à l’école, </w:t>
      </w:r>
      <w:r w:rsidR="00274D80">
        <w:rPr>
          <w:sz w:val="24"/>
          <w:szCs w:val="24"/>
          <w:lang w:val="fr-FR"/>
        </w:rPr>
        <w:t>aux études dites classique</w:t>
      </w:r>
      <w:r w:rsidR="009C169D">
        <w:rPr>
          <w:sz w:val="24"/>
          <w:szCs w:val="24"/>
          <w:lang w:val="fr-FR"/>
        </w:rPr>
        <w:t>s</w:t>
      </w:r>
      <w:r w:rsidR="00274D80">
        <w:rPr>
          <w:sz w:val="24"/>
          <w:szCs w:val="24"/>
          <w:lang w:val="fr-FR"/>
        </w:rPr>
        <w:t>, cette liste</w:t>
      </w:r>
      <w:r w:rsidR="00900582">
        <w:rPr>
          <w:sz w:val="24"/>
          <w:szCs w:val="24"/>
          <w:lang w:val="fr-FR"/>
        </w:rPr>
        <w:t xml:space="preserve"> a eu la vie extrêmement longue. On peut remarquer que ce catal</w:t>
      </w:r>
      <w:r w:rsidR="00EE6C06">
        <w:rPr>
          <w:sz w:val="24"/>
          <w:szCs w:val="24"/>
          <w:lang w:val="fr-FR"/>
        </w:rPr>
        <w:t xml:space="preserve">ogue présente une liste en dent </w:t>
      </w:r>
      <w:r w:rsidR="00900582">
        <w:rPr>
          <w:sz w:val="24"/>
          <w:szCs w:val="24"/>
          <w:lang w:val="fr-FR"/>
        </w:rPr>
        <w:t>de scie, il privilégie certaines période</w:t>
      </w:r>
      <w:r w:rsidR="00EE6C06">
        <w:rPr>
          <w:sz w:val="24"/>
          <w:szCs w:val="24"/>
          <w:lang w:val="fr-FR"/>
        </w:rPr>
        <w:t>s</w:t>
      </w:r>
      <w:r w:rsidR="00900582">
        <w:rPr>
          <w:sz w:val="24"/>
          <w:szCs w:val="24"/>
          <w:lang w:val="fr-FR"/>
        </w:rPr>
        <w:t xml:space="preserve"> et certains endroit</w:t>
      </w:r>
      <w:r w:rsidR="00EE6C06">
        <w:rPr>
          <w:sz w:val="24"/>
          <w:szCs w:val="24"/>
          <w:lang w:val="fr-FR"/>
        </w:rPr>
        <w:t>s</w:t>
      </w:r>
      <w:r w:rsidR="00900582">
        <w:rPr>
          <w:sz w:val="24"/>
          <w:szCs w:val="24"/>
          <w:lang w:val="fr-FR"/>
        </w:rPr>
        <w:t>, comme Athène au 4</w:t>
      </w:r>
      <w:r w:rsidR="00900582" w:rsidRPr="00900582">
        <w:rPr>
          <w:sz w:val="24"/>
          <w:szCs w:val="24"/>
          <w:vertAlign w:val="superscript"/>
          <w:lang w:val="fr-FR"/>
        </w:rPr>
        <w:t>e</w:t>
      </w:r>
      <w:r w:rsidR="00900582">
        <w:rPr>
          <w:sz w:val="24"/>
          <w:szCs w:val="24"/>
          <w:lang w:val="fr-FR"/>
        </w:rPr>
        <w:t xml:space="preserve"> siècle avant JC, ou alors Rome au 1</w:t>
      </w:r>
      <w:r w:rsidR="00900582" w:rsidRPr="00900582">
        <w:rPr>
          <w:sz w:val="24"/>
          <w:szCs w:val="24"/>
          <w:vertAlign w:val="superscript"/>
          <w:lang w:val="fr-FR"/>
        </w:rPr>
        <w:t>e</w:t>
      </w:r>
      <w:r w:rsidR="00C54947">
        <w:rPr>
          <w:sz w:val="24"/>
          <w:szCs w:val="24"/>
          <w:lang w:val="fr-FR"/>
        </w:rPr>
        <w:t xml:space="preserve"> siècle avant JC. </w:t>
      </w:r>
      <w:r w:rsidR="00EE6C06">
        <w:rPr>
          <w:sz w:val="24"/>
          <w:szCs w:val="24"/>
          <w:lang w:val="fr-FR"/>
        </w:rPr>
        <w:t xml:space="preserve"> Un</w:t>
      </w:r>
      <w:r w:rsidR="00A556AE">
        <w:rPr>
          <w:sz w:val="24"/>
          <w:szCs w:val="24"/>
          <w:lang w:val="fr-FR"/>
        </w:rPr>
        <w:t>e</w:t>
      </w:r>
      <w:r w:rsidR="00900582">
        <w:rPr>
          <w:sz w:val="24"/>
          <w:szCs w:val="24"/>
          <w:lang w:val="fr-FR"/>
        </w:rPr>
        <w:t xml:space="preserve"> autre caractéristique</w:t>
      </w:r>
      <w:r w:rsidR="003372BF">
        <w:rPr>
          <w:sz w:val="24"/>
          <w:szCs w:val="24"/>
          <w:lang w:val="fr-FR"/>
        </w:rPr>
        <w:t xml:space="preserve"> du canon antique est la pérennisation</w:t>
      </w:r>
      <w:r w:rsidR="00900582">
        <w:rPr>
          <w:sz w:val="24"/>
          <w:szCs w:val="24"/>
          <w:lang w:val="fr-FR"/>
        </w:rPr>
        <w:t xml:space="preserve"> de</w:t>
      </w:r>
      <w:r w:rsidR="00A556AE">
        <w:rPr>
          <w:sz w:val="24"/>
          <w:szCs w:val="24"/>
          <w:lang w:val="fr-FR"/>
        </w:rPr>
        <w:t>s</w:t>
      </w:r>
      <w:r w:rsidR="00900582">
        <w:rPr>
          <w:sz w:val="24"/>
          <w:szCs w:val="24"/>
          <w:lang w:val="fr-FR"/>
        </w:rPr>
        <w:t xml:space="preserve"> formes et de</w:t>
      </w:r>
      <w:r w:rsidR="003372BF">
        <w:rPr>
          <w:sz w:val="24"/>
          <w:szCs w:val="24"/>
          <w:lang w:val="fr-FR"/>
        </w:rPr>
        <w:t>s</w:t>
      </w:r>
      <w:r w:rsidR="00900582">
        <w:rPr>
          <w:sz w:val="24"/>
          <w:szCs w:val="24"/>
          <w:lang w:val="fr-FR"/>
        </w:rPr>
        <w:t xml:space="preserve"> genre</w:t>
      </w:r>
      <w:r w:rsidR="00A556AE">
        <w:rPr>
          <w:sz w:val="24"/>
          <w:szCs w:val="24"/>
          <w:lang w:val="fr-FR"/>
        </w:rPr>
        <w:t>s</w:t>
      </w:r>
      <w:r w:rsidR="00900582">
        <w:rPr>
          <w:sz w:val="24"/>
          <w:szCs w:val="24"/>
          <w:lang w:val="fr-FR"/>
        </w:rPr>
        <w:t xml:space="preserve"> littéraires. </w:t>
      </w:r>
    </w:p>
    <w:p w:rsidR="00D23A1F" w:rsidRDefault="003372BF" w:rsidP="00577E0E">
      <w:pPr>
        <w:spacing w:line="480" w:lineRule="auto"/>
        <w:rPr>
          <w:sz w:val="24"/>
          <w:szCs w:val="24"/>
          <w:lang w:val="fr-FR"/>
        </w:rPr>
      </w:pPr>
      <w:r>
        <w:rPr>
          <w:sz w:val="24"/>
          <w:szCs w:val="24"/>
          <w:lang w:val="fr-FR"/>
        </w:rPr>
        <w:t xml:space="preserve"> </w:t>
      </w:r>
      <w:r w:rsidR="00900582">
        <w:rPr>
          <w:sz w:val="24"/>
          <w:szCs w:val="24"/>
          <w:lang w:val="fr-FR"/>
        </w:rPr>
        <w:t xml:space="preserve">   </w:t>
      </w:r>
      <w:r w:rsidR="00921F49">
        <w:rPr>
          <w:sz w:val="24"/>
          <w:szCs w:val="24"/>
          <w:lang w:val="fr-FR"/>
        </w:rPr>
        <w:t xml:space="preserve"> </w:t>
      </w:r>
      <w:r w:rsidR="009C169D">
        <w:rPr>
          <w:sz w:val="24"/>
          <w:szCs w:val="24"/>
          <w:lang w:val="fr-FR"/>
        </w:rPr>
        <w:t>Ce canon est fait</w:t>
      </w:r>
      <w:r w:rsidR="00EE6C06">
        <w:rPr>
          <w:sz w:val="24"/>
          <w:szCs w:val="24"/>
          <w:lang w:val="fr-FR"/>
        </w:rPr>
        <w:t xml:space="preserve"> </w:t>
      </w:r>
      <w:r>
        <w:rPr>
          <w:sz w:val="24"/>
          <w:szCs w:val="24"/>
          <w:lang w:val="fr-FR"/>
        </w:rPr>
        <w:t xml:space="preserve">de textes en grec et en latin. La culture humaniste n’utilise que ces deux </w:t>
      </w:r>
      <w:r w:rsidR="00A556AE">
        <w:rPr>
          <w:sz w:val="24"/>
          <w:szCs w:val="24"/>
          <w:lang w:val="fr-FR"/>
        </w:rPr>
        <w:t xml:space="preserve">langues </w:t>
      </w:r>
      <w:r>
        <w:rPr>
          <w:sz w:val="24"/>
          <w:szCs w:val="24"/>
          <w:lang w:val="fr-FR"/>
        </w:rPr>
        <w:t xml:space="preserve">là. L’apparition des langues nationales en Europe va </w:t>
      </w:r>
      <w:r w:rsidR="005941C2">
        <w:rPr>
          <w:sz w:val="24"/>
          <w:szCs w:val="24"/>
          <w:lang w:val="fr-FR"/>
        </w:rPr>
        <w:t xml:space="preserve">donc </w:t>
      </w:r>
      <w:r>
        <w:rPr>
          <w:sz w:val="24"/>
          <w:szCs w:val="24"/>
          <w:lang w:val="fr-FR"/>
        </w:rPr>
        <w:t>complètement changer</w:t>
      </w:r>
      <w:r w:rsidR="00C54947">
        <w:rPr>
          <w:sz w:val="24"/>
          <w:szCs w:val="24"/>
          <w:lang w:val="fr-FR"/>
        </w:rPr>
        <w:t xml:space="preserve"> la donne. Il s’agit surtout de</w:t>
      </w:r>
      <w:r>
        <w:rPr>
          <w:sz w:val="24"/>
          <w:szCs w:val="24"/>
          <w:lang w:val="fr-FR"/>
        </w:rPr>
        <w:t xml:space="preserve"> langues néolatines </w:t>
      </w:r>
      <w:r w:rsidR="00C54947">
        <w:rPr>
          <w:sz w:val="24"/>
          <w:szCs w:val="24"/>
          <w:lang w:val="fr-FR"/>
        </w:rPr>
        <w:t>et de</w:t>
      </w:r>
      <w:r w:rsidR="005941C2">
        <w:rPr>
          <w:sz w:val="24"/>
          <w:szCs w:val="24"/>
          <w:lang w:val="fr-FR"/>
        </w:rPr>
        <w:t xml:space="preserve"> langues germaniques. La multiplication des langues nationales fa</w:t>
      </w:r>
      <w:r w:rsidR="00634DFC">
        <w:rPr>
          <w:sz w:val="24"/>
          <w:szCs w:val="24"/>
          <w:lang w:val="fr-FR"/>
        </w:rPr>
        <w:t>it voler en éclat ce qui est resté</w:t>
      </w:r>
      <w:r w:rsidR="005941C2">
        <w:rPr>
          <w:sz w:val="24"/>
          <w:szCs w:val="24"/>
          <w:lang w:val="fr-FR"/>
        </w:rPr>
        <w:t xml:space="preserve"> vivant pendant de longs siècles. Autour de Dante, autour de Shakespeare, autour de Cervantes, autour de Jean Racine, autour de Goethe nous voyons la naissance de littératures nationales, l’talienne, l’anglaise, </w:t>
      </w:r>
      <w:r w:rsidR="005941C2">
        <w:rPr>
          <w:sz w:val="24"/>
          <w:szCs w:val="24"/>
          <w:lang w:val="fr-FR"/>
        </w:rPr>
        <w:lastRenderedPageBreak/>
        <w:t xml:space="preserve">l’espagnole, la française, l’allemande. </w:t>
      </w:r>
      <w:r w:rsidR="00D23A1F">
        <w:rPr>
          <w:sz w:val="24"/>
          <w:szCs w:val="24"/>
          <w:lang w:val="fr-FR"/>
        </w:rPr>
        <w:t>Autant de langues, autant de l</w:t>
      </w:r>
      <w:r w:rsidR="00EE6C06">
        <w:rPr>
          <w:sz w:val="24"/>
          <w:szCs w:val="24"/>
          <w:lang w:val="fr-FR"/>
        </w:rPr>
        <w:t>i</w:t>
      </w:r>
      <w:r w:rsidR="00D23A1F">
        <w:rPr>
          <w:sz w:val="24"/>
          <w:szCs w:val="24"/>
          <w:lang w:val="fr-FR"/>
        </w:rPr>
        <w:t>ttératures. Ce qui provoque la naissance de la discip</w:t>
      </w:r>
      <w:r w:rsidR="00EE6C06">
        <w:rPr>
          <w:sz w:val="24"/>
          <w:szCs w:val="24"/>
          <w:lang w:val="fr-FR"/>
        </w:rPr>
        <w:t>line dont nous sommes représentants</w:t>
      </w:r>
      <w:r w:rsidR="00D23A1F">
        <w:rPr>
          <w:sz w:val="24"/>
          <w:szCs w:val="24"/>
          <w:lang w:val="fr-FR"/>
        </w:rPr>
        <w:t>, le comparatisme.</w:t>
      </w:r>
    </w:p>
    <w:p w:rsidR="006068BF" w:rsidRDefault="00D23A1F" w:rsidP="00577E0E">
      <w:pPr>
        <w:spacing w:line="480" w:lineRule="auto"/>
        <w:rPr>
          <w:sz w:val="24"/>
          <w:szCs w:val="24"/>
          <w:lang w:val="fr-FR"/>
        </w:rPr>
      </w:pPr>
      <w:r>
        <w:rPr>
          <w:sz w:val="24"/>
          <w:szCs w:val="24"/>
          <w:lang w:val="fr-FR"/>
        </w:rPr>
        <w:t xml:space="preserve">   Un des pionniers d</w:t>
      </w:r>
      <w:r w:rsidR="009C169D">
        <w:rPr>
          <w:sz w:val="24"/>
          <w:szCs w:val="24"/>
          <w:lang w:val="fr-FR"/>
        </w:rPr>
        <w:t>e la littérature comparée est le</w:t>
      </w:r>
      <w:r>
        <w:rPr>
          <w:sz w:val="24"/>
          <w:szCs w:val="24"/>
          <w:lang w:val="fr-FR"/>
        </w:rPr>
        <w:t xml:space="preserve"> Hongrois</w:t>
      </w:r>
      <w:r w:rsidR="009C169D">
        <w:rPr>
          <w:sz w:val="24"/>
          <w:szCs w:val="24"/>
          <w:lang w:val="fr-FR"/>
        </w:rPr>
        <w:t>,</w:t>
      </w:r>
      <w:r>
        <w:rPr>
          <w:sz w:val="24"/>
          <w:szCs w:val="24"/>
          <w:lang w:val="fr-FR"/>
        </w:rPr>
        <w:t xml:space="preserve"> d’origine allemande</w:t>
      </w:r>
      <w:r w:rsidR="009C169D">
        <w:rPr>
          <w:sz w:val="24"/>
          <w:szCs w:val="24"/>
          <w:lang w:val="fr-FR"/>
        </w:rPr>
        <w:t>,</w:t>
      </w:r>
      <w:r>
        <w:rPr>
          <w:sz w:val="24"/>
          <w:szCs w:val="24"/>
          <w:lang w:val="fr-FR"/>
        </w:rPr>
        <w:t xml:space="preserve"> Hugo von Meltzl  </w:t>
      </w:r>
      <w:r w:rsidR="00EE6C06">
        <w:rPr>
          <w:sz w:val="24"/>
          <w:szCs w:val="24"/>
          <w:lang w:val="fr-FR"/>
        </w:rPr>
        <w:t xml:space="preserve">qui </w:t>
      </w:r>
      <w:r w:rsidR="009C169D">
        <w:rPr>
          <w:sz w:val="24"/>
          <w:szCs w:val="24"/>
          <w:lang w:val="fr-FR"/>
        </w:rPr>
        <w:t>publie</w:t>
      </w:r>
      <w:r>
        <w:rPr>
          <w:sz w:val="24"/>
          <w:szCs w:val="24"/>
          <w:lang w:val="fr-FR"/>
        </w:rPr>
        <w:t xml:space="preserve"> </w:t>
      </w:r>
      <w:r w:rsidR="009C169D">
        <w:rPr>
          <w:sz w:val="24"/>
          <w:szCs w:val="24"/>
          <w:lang w:val="fr-FR"/>
        </w:rPr>
        <w:t>entre 1877 et 1888 à Kolozsvár où</w:t>
      </w:r>
      <w:r w:rsidR="00EE6C06">
        <w:rPr>
          <w:sz w:val="24"/>
          <w:szCs w:val="24"/>
          <w:lang w:val="fr-FR"/>
        </w:rPr>
        <w:t xml:space="preserve"> il est professeur, </w:t>
      </w:r>
      <w:r>
        <w:rPr>
          <w:sz w:val="24"/>
          <w:szCs w:val="24"/>
          <w:lang w:val="fr-FR"/>
        </w:rPr>
        <w:t xml:space="preserve"> une revue, les </w:t>
      </w:r>
      <w:r w:rsidRPr="00F44600">
        <w:rPr>
          <w:i/>
          <w:sz w:val="24"/>
          <w:szCs w:val="24"/>
          <w:lang w:val="fr-FR"/>
        </w:rPr>
        <w:t>Cahiers de Littérature comparée</w:t>
      </w:r>
      <w:r>
        <w:rPr>
          <w:sz w:val="24"/>
          <w:szCs w:val="24"/>
          <w:lang w:val="fr-FR"/>
        </w:rPr>
        <w:t>.</w:t>
      </w:r>
      <w:r w:rsidR="00B114C9">
        <w:rPr>
          <w:sz w:val="24"/>
          <w:szCs w:val="24"/>
          <w:lang w:val="fr-FR"/>
        </w:rPr>
        <w:t xml:space="preserve"> </w:t>
      </w:r>
      <w:r w:rsidR="00EE6C06">
        <w:rPr>
          <w:sz w:val="24"/>
          <w:szCs w:val="24"/>
          <w:lang w:val="fr-FR"/>
        </w:rPr>
        <w:t xml:space="preserve"> C’est une revue polyglotte. </w:t>
      </w:r>
      <w:r w:rsidR="00B114C9">
        <w:rPr>
          <w:sz w:val="24"/>
          <w:szCs w:val="24"/>
          <w:lang w:val="fr-FR"/>
        </w:rPr>
        <w:t xml:space="preserve"> Meltzl </w:t>
      </w:r>
      <w:r w:rsidR="00EE6C06">
        <w:rPr>
          <w:sz w:val="24"/>
          <w:szCs w:val="24"/>
          <w:lang w:val="fr-FR"/>
        </w:rPr>
        <w:t xml:space="preserve">s’y </w:t>
      </w:r>
      <w:r w:rsidR="00B114C9">
        <w:rPr>
          <w:sz w:val="24"/>
          <w:szCs w:val="24"/>
          <w:lang w:val="fr-FR"/>
        </w:rPr>
        <w:t>attaque au pro</w:t>
      </w:r>
      <w:r w:rsidR="00197D9E">
        <w:rPr>
          <w:sz w:val="24"/>
          <w:szCs w:val="24"/>
          <w:lang w:val="fr-FR"/>
        </w:rPr>
        <w:t>blème de la</w:t>
      </w:r>
      <w:r w:rsidR="00B114C9">
        <w:rPr>
          <w:sz w:val="24"/>
          <w:szCs w:val="24"/>
          <w:lang w:val="fr-FR"/>
        </w:rPr>
        <w:t xml:space="preserve"> multiplication des langue</w:t>
      </w:r>
      <w:r w:rsidR="00197D9E">
        <w:rPr>
          <w:sz w:val="24"/>
          <w:szCs w:val="24"/>
          <w:lang w:val="fr-FR"/>
        </w:rPr>
        <w:t>s</w:t>
      </w:r>
      <w:r w:rsidR="00B114C9">
        <w:rPr>
          <w:sz w:val="24"/>
          <w:szCs w:val="24"/>
          <w:lang w:val="fr-FR"/>
        </w:rPr>
        <w:t xml:space="preserve"> en inventant le Dekaglottisme.</w:t>
      </w:r>
      <w:r w:rsidR="00197D9E">
        <w:rPr>
          <w:sz w:val="24"/>
          <w:szCs w:val="24"/>
          <w:lang w:val="fr-FR"/>
        </w:rPr>
        <w:t xml:space="preserve"> </w:t>
      </w:r>
      <w:r w:rsidR="00B114C9">
        <w:rPr>
          <w:sz w:val="24"/>
          <w:szCs w:val="24"/>
          <w:lang w:val="fr-FR"/>
        </w:rPr>
        <w:t xml:space="preserve"> </w:t>
      </w:r>
      <w:r w:rsidR="00777835">
        <w:rPr>
          <w:sz w:val="24"/>
          <w:szCs w:val="24"/>
          <w:lang w:val="fr-FR"/>
        </w:rPr>
        <w:t xml:space="preserve">Le Dekaglottisme </w:t>
      </w:r>
      <w:r w:rsidR="00EE6C06">
        <w:rPr>
          <w:sz w:val="24"/>
          <w:szCs w:val="24"/>
          <w:lang w:val="fr-FR"/>
        </w:rPr>
        <w:t xml:space="preserve">selon Meltzl </w:t>
      </w:r>
      <w:r w:rsidR="00777835">
        <w:rPr>
          <w:sz w:val="24"/>
          <w:szCs w:val="24"/>
          <w:lang w:val="fr-FR"/>
        </w:rPr>
        <w:t>est un catalogue</w:t>
      </w:r>
      <w:r w:rsidR="005941C2">
        <w:rPr>
          <w:sz w:val="24"/>
          <w:szCs w:val="24"/>
          <w:lang w:val="fr-FR"/>
        </w:rPr>
        <w:t xml:space="preserve"> </w:t>
      </w:r>
      <w:r w:rsidR="00777835">
        <w:rPr>
          <w:sz w:val="24"/>
          <w:szCs w:val="24"/>
          <w:lang w:val="fr-FR"/>
        </w:rPr>
        <w:t xml:space="preserve">de dix langues, celles que le comparatiste considère comme </w:t>
      </w:r>
      <w:r w:rsidR="009C169D">
        <w:rPr>
          <w:sz w:val="24"/>
          <w:szCs w:val="24"/>
          <w:lang w:val="fr-FR"/>
        </w:rPr>
        <w:t xml:space="preserve">des </w:t>
      </w:r>
      <w:r w:rsidR="00777835">
        <w:rPr>
          <w:sz w:val="24"/>
          <w:szCs w:val="24"/>
          <w:lang w:val="fr-FR"/>
        </w:rPr>
        <w:t xml:space="preserve">langues de civilisation. En voici la liste : </w:t>
      </w:r>
      <w:r w:rsidR="007D2859">
        <w:rPr>
          <w:sz w:val="24"/>
          <w:szCs w:val="24"/>
          <w:lang w:val="fr-FR"/>
        </w:rPr>
        <w:t>l’allemand, l’anglais, l’espagnol, le français, l’italien, le hollandais, le portugais, l’islandais, le suédois, le hongrois, ainsi que le latin. Liste bien discutable car il y manque terriblement le russe, ainsi que les autres langues slaves, et il y manque égalemen</w:t>
      </w:r>
      <w:r w:rsidR="00EE6C06">
        <w:rPr>
          <w:sz w:val="24"/>
          <w:szCs w:val="24"/>
          <w:lang w:val="fr-FR"/>
        </w:rPr>
        <w:t>t la langue de Kierkegaard, le d</w:t>
      </w:r>
      <w:r w:rsidR="007D2859">
        <w:rPr>
          <w:sz w:val="24"/>
          <w:szCs w:val="24"/>
          <w:lang w:val="fr-FR"/>
        </w:rPr>
        <w:t xml:space="preserve">anois, ainsi que celle de Henrik Ibsen, le </w:t>
      </w:r>
      <w:r w:rsidR="00EE6C06">
        <w:rPr>
          <w:sz w:val="24"/>
          <w:szCs w:val="24"/>
          <w:lang w:val="fr-FR"/>
        </w:rPr>
        <w:t>norvégien. Il y manque également Miczkiewicz</w:t>
      </w:r>
      <w:r w:rsidR="005941C2">
        <w:rPr>
          <w:sz w:val="24"/>
          <w:szCs w:val="24"/>
          <w:lang w:val="fr-FR"/>
        </w:rPr>
        <w:t xml:space="preserve"> </w:t>
      </w:r>
      <w:r w:rsidR="009C169D">
        <w:rPr>
          <w:sz w:val="24"/>
          <w:szCs w:val="24"/>
          <w:lang w:val="fr-FR"/>
        </w:rPr>
        <w:t>et le polonais, et surtout la langue</w:t>
      </w:r>
      <w:r w:rsidR="00EE6C06">
        <w:rPr>
          <w:sz w:val="24"/>
          <w:szCs w:val="24"/>
          <w:lang w:val="fr-FR"/>
        </w:rPr>
        <w:t xml:space="preserve"> de Pouchkin, de Gogol, de Dostoievski, de Tolstoi, le russe.</w:t>
      </w:r>
    </w:p>
    <w:p w:rsidR="00613278" w:rsidRDefault="00F1217D" w:rsidP="00577E0E">
      <w:pPr>
        <w:spacing w:line="480" w:lineRule="auto"/>
        <w:rPr>
          <w:sz w:val="24"/>
          <w:szCs w:val="24"/>
          <w:lang w:val="fr-FR"/>
        </w:rPr>
      </w:pPr>
      <w:r>
        <w:rPr>
          <w:sz w:val="24"/>
          <w:szCs w:val="24"/>
          <w:lang w:val="fr-FR"/>
        </w:rPr>
        <w:t xml:space="preserve">   </w:t>
      </w:r>
      <w:r w:rsidR="009C169D">
        <w:rPr>
          <w:sz w:val="24"/>
          <w:szCs w:val="24"/>
          <w:lang w:val="fr-FR"/>
        </w:rPr>
        <w:t>Si je parle de cette liste,</w:t>
      </w:r>
      <w:r>
        <w:rPr>
          <w:sz w:val="24"/>
          <w:szCs w:val="24"/>
          <w:lang w:val="fr-FR"/>
        </w:rPr>
        <w:t xml:space="preserve"> plutôt bizarre et même ridicule</w:t>
      </w:r>
      <w:r w:rsidR="009C169D">
        <w:rPr>
          <w:sz w:val="24"/>
          <w:szCs w:val="24"/>
          <w:lang w:val="fr-FR"/>
        </w:rPr>
        <w:t>,</w:t>
      </w:r>
      <w:r>
        <w:rPr>
          <w:sz w:val="24"/>
          <w:szCs w:val="24"/>
          <w:lang w:val="fr-FR"/>
        </w:rPr>
        <w:t xml:space="preserve"> de Meltzl c’est qu’il rend évident  et visible la difficulté de la constitution de canons littéraires après grec et après latin. Il n’y a plus de Pentecôte, le miracle de la compréhension ne se reproduira plus. A chacun donc son petit canon maison. Ou alors, en suivant l’idée de Goethe, l’acceptation de l’idée d’une littérature mondiale, et la lutte acharnée pour faire rentrer son </w:t>
      </w:r>
      <w:r w:rsidR="00613278">
        <w:rPr>
          <w:sz w:val="24"/>
          <w:szCs w:val="24"/>
          <w:lang w:val="fr-FR"/>
        </w:rPr>
        <w:t>poulain dans l’équipe, je veux dire le catalogue de la Weltliteratur.</w:t>
      </w:r>
      <w:r w:rsidR="002F376F">
        <w:rPr>
          <w:sz w:val="24"/>
          <w:szCs w:val="24"/>
          <w:lang w:val="fr-FR"/>
        </w:rPr>
        <w:t xml:space="preserve"> Lors de ces combats les grandes langues </w:t>
      </w:r>
      <w:r w:rsidR="00BB2E69">
        <w:rPr>
          <w:sz w:val="24"/>
          <w:szCs w:val="24"/>
          <w:lang w:val="fr-FR"/>
        </w:rPr>
        <w:t>sont dans une situation avantageuse, ainsi le français, l’allemand, l’anglais et l’espagnole occupent pratiquement la totalité du terrain. Pour les autres, j’y viendrai plus tard, il faut des intermédiaires qui les laissent entrer masqué</w:t>
      </w:r>
      <w:r w:rsidR="00107D2E">
        <w:rPr>
          <w:sz w:val="24"/>
          <w:szCs w:val="24"/>
          <w:lang w:val="fr-FR"/>
        </w:rPr>
        <w:t>s</w:t>
      </w:r>
      <w:r w:rsidR="00BB2E69">
        <w:rPr>
          <w:sz w:val="24"/>
          <w:szCs w:val="24"/>
          <w:lang w:val="fr-FR"/>
        </w:rPr>
        <w:t xml:space="preserve"> dans le domaine dont nous parlons.</w:t>
      </w:r>
    </w:p>
    <w:p w:rsidR="00222825" w:rsidRDefault="00107D2E" w:rsidP="00577E0E">
      <w:pPr>
        <w:spacing w:line="480" w:lineRule="auto"/>
        <w:rPr>
          <w:sz w:val="24"/>
          <w:szCs w:val="24"/>
          <w:lang w:val="fr-FR"/>
        </w:rPr>
      </w:pPr>
      <w:r>
        <w:rPr>
          <w:sz w:val="24"/>
          <w:szCs w:val="24"/>
          <w:lang w:val="fr-FR"/>
        </w:rPr>
        <w:lastRenderedPageBreak/>
        <w:t xml:space="preserve"> Un</w:t>
      </w:r>
      <w:r w:rsidR="00C54947">
        <w:rPr>
          <w:sz w:val="24"/>
          <w:szCs w:val="24"/>
          <w:lang w:val="fr-FR"/>
        </w:rPr>
        <w:t>e</w:t>
      </w:r>
      <w:r>
        <w:rPr>
          <w:sz w:val="24"/>
          <w:szCs w:val="24"/>
          <w:lang w:val="fr-FR"/>
        </w:rPr>
        <w:t xml:space="preserve"> autre problématique du canon après-Antiquité est bien illustré</w:t>
      </w:r>
      <w:r w:rsidR="00C54947">
        <w:rPr>
          <w:sz w:val="24"/>
          <w:szCs w:val="24"/>
          <w:lang w:val="fr-FR"/>
        </w:rPr>
        <w:t>e</w:t>
      </w:r>
      <w:r>
        <w:rPr>
          <w:sz w:val="24"/>
          <w:szCs w:val="24"/>
          <w:lang w:val="fr-FR"/>
        </w:rPr>
        <w:t xml:space="preserve"> par la querelle </w:t>
      </w:r>
      <w:r w:rsidR="0039775A">
        <w:rPr>
          <w:sz w:val="24"/>
          <w:szCs w:val="24"/>
          <w:lang w:val="fr-FR"/>
        </w:rPr>
        <w:t>en Fra</w:t>
      </w:r>
      <w:r w:rsidR="009C169D">
        <w:rPr>
          <w:sz w:val="24"/>
          <w:szCs w:val="24"/>
          <w:lang w:val="fr-FR"/>
        </w:rPr>
        <w:t xml:space="preserve">nce </w:t>
      </w:r>
      <w:r>
        <w:rPr>
          <w:sz w:val="24"/>
          <w:szCs w:val="24"/>
          <w:lang w:val="fr-FR"/>
        </w:rPr>
        <w:t>des Anciens et les Modernes entre 1563 et 1715. Cette querelle entre les tenants de la tradition et les champions de la nouveauté est le modèle d’un combat qui va se répéter plusieurs fois dans le domaine des lettres. On assiste au même phénomène au début du XXe siècle avec l’apparition d</w:t>
      </w:r>
      <w:r w:rsidR="009C169D">
        <w:rPr>
          <w:sz w:val="24"/>
          <w:szCs w:val="24"/>
          <w:lang w:val="fr-FR"/>
        </w:rPr>
        <w:t>es mouvements d’avant-garde,  ou alors</w:t>
      </w:r>
      <w:r>
        <w:rPr>
          <w:sz w:val="24"/>
          <w:szCs w:val="24"/>
          <w:lang w:val="fr-FR"/>
        </w:rPr>
        <w:t xml:space="preserve"> avec la prépondérence du terme nouveau</w:t>
      </w:r>
      <w:r w:rsidR="00693165">
        <w:rPr>
          <w:sz w:val="24"/>
          <w:szCs w:val="24"/>
          <w:lang w:val="fr-FR"/>
        </w:rPr>
        <w:t xml:space="preserve">. </w:t>
      </w:r>
      <w:r w:rsidR="00693165" w:rsidRPr="00F44600">
        <w:rPr>
          <w:i/>
          <w:sz w:val="24"/>
          <w:szCs w:val="24"/>
          <w:lang w:val="fr-FR"/>
        </w:rPr>
        <w:t>Uj versek, Neue Gedichte</w:t>
      </w:r>
      <w:r w:rsidR="00693165">
        <w:rPr>
          <w:sz w:val="24"/>
          <w:szCs w:val="24"/>
          <w:lang w:val="fr-FR"/>
        </w:rPr>
        <w:t>, c’est-à-dire Nouvelle poési</w:t>
      </w:r>
      <w:r w:rsidR="00F44600">
        <w:rPr>
          <w:sz w:val="24"/>
          <w:szCs w:val="24"/>
          <w:lang w:val="fr-FR"/>
        </w:rPr>
        <w:t>e, c’est le titre donné en 1906 par Ady Endre, et en 190</w:t>
      </w:r>
      <w:r w:rsidR="00693165">
        <w:rPr>
          <w:sz w:val="24"/>
          <w:szCs w:val="24"/>
          <w:lang w:val="fr-FR"/>
        </w:rPr>
        <w:t xml:space="preserve">7 par Rainer Maria Rilke à leur premier volume de poésie. Débat éternel , sans solution. Un mot </w:t>
      </w:r>
      <w:r w:rsidR="00222825">
        <w:rPr>
          <w:sz w:val="24"/>
          <w:szCs w:val="24"/>
          <w:lang w:val="fr-FR"/>
        </w:rPr>
        <w:t>de István Széchenyi, dan</w:t>
      </w:r>
      <w:r w:rsidR="00F01015">
        <w:rPr>
          <w:sz w:val="24"/>
          <w:szCs w:val="24"/>
          <w:lang w:val="fr-FR"/>
        </w:rPr>
        <w:t xml:space="preserve">s son ouvrage intitulé </w:t>
      </w:r>
      <w:r w:rsidR="00F01015" w:rsidRPr="0085460E">
        <w:rPr>
          <w:i/>
          <w:sz w:val="24"/>
          <w:szCs w:val="24"/>
          <w:lang w:val="fr-FR"/>
        </w:rPr>
        <w:t>Hitel,</w:t>
      </w:r>
      <w:r w:rsidR="00F01015">
        <w:rPr>
          <w:sz w:val="24"/>
          <w:szCs w:val="24"/>
          <w:lang w:val="fr-FR"/>
        </w:rPr>
        <w:t xml:space="preserve"> </w:t>
      </w:r>
      <w:r w:rsidR="00634DFC">
        <w:rPr>
          <w:sz w:val="24"/>
          <w:szCs w:val="24"/>
          <w:lang w:val="fr-FR"/>
        </w:rPr>
        <w:t xml:space="preserve">(Crédit) </w:t>
      </w:r>
      <w:r w:rsidR="009C169D">
        <w:rPr>
          <w:sz w:val="24"/>
          <w:szCs w:val="24"/>
          <w:lang w:val="fr-FR"/>
        </w:rPr>
        <w:t>nous suggè</w:t>
      </w:r>
      <w:r w:rsidR="00F01015">
        <w:rPr>
          <w:sz w:val="24"/>
          <w:szCs w:val="24"/>
          <w:lang w:val="fr-FR"/>
        </w:rPr>
        <w:t>re d’éviter le débat autour de nouveau</w:t>
      </w:r>
      <w:r w:rsidR="009C169D">
        <w:rPr>
          <w:sz w:val="24"/>
          <w:szCs w:val="24"/>
          <w:lang w:val="fr-FR"/>
        </w:rPr>
        <w:t>té.</w:t>
      </w:r>
      <w:r w:rsidR="00DA628D">
        <w:rPr>
          <w:sz w:val="24"/>
          <w:szCs w:val="24"/>
          <w:lang w:val="fr-FR"/>
        </w:rPr>
        <w:t>(SZÉCHENYI, 1991. 64.)</w:t>
      </w:r>
      <w:r w:rsidR="009C169D">
        <w:rPr>
          <w:sz w:val="24"/>
          <w:szCs w:val="24"/>
          <w:lang w:val="fr-FR"/>
        </w:rPr>
        <w:t xml:space="preserve"> L’ancien n’est pas à</w:t>
      </w:r>
      <w:r w:rsidR="00634DFC">
        <w:rPr>
          <w:sz w:val="24"/>
          <w:szCs w:val="24"/>
          <w:lang w:val="fr-FR"/>
        </w:rPr>
        <w:t xml:space="preserve"> rejeter </w:t>
      </w:r>
      <w:r w:rsidR="009C169D">
        <w:rPr>
          <w:sz w:val="24"/>
          <w:szCs w:val="24"/>
          <w:lang w:val="fr-FR"/>
        </w:rPr>
        <w:t xml:space="preserve">uniqement </w:t>
      </w:r>
      <w:r w:rsidR="00F01015">
        <w:rPr>
          <w:sz w:val="24"/>
          <w:szCs w:val="24"/>
          <w:lang w:val="fr-FR"/>
        </w:rPr>
        <w:t>parce</w:t>
      </w:r>
      <w:r w:rsidR="009C169D">
        <w:rPr>
          <w:sz w:val="24"/>
          <w:szCs w:val="24"/>
          <w:lang w:val="fr-FR"/>
        </w:rPr>
        <w:t xml:space="preserve"> qu’il est ancien, car il peut ê</w:t>
      </w:r>
      <w:r w:rsidR="00F01015">
        <w:rPr>
          <w:sz w:val="24"/>
          <w:szCs w:val="24"/>
          <w:lang w:val="fr-FR"/>
        </w:rPr>
        <w:t xml:space="preserve">tre </w:t>
      </w:r>
      <w:r w:rsidR="009C169D">
        <w:rPr>
          <w:sz w:val="24"/>
          <w:szCs w:val="24"/>
          <w:lang w:val="fr-FR"/>
        </w:rPr>
        <w:t>mauvais, mais il peut être également bon, et le neuf n’est pas à ê</w:t>
      </w:r>
      <w:r w:rsidR="0057272F">
        <w:rPr>
          <w:sz w:val="24"/>
          <w:szCs w:val="24"/>
          <w:lang w:val="fr-FR"/>
        </w:rPr>
        <w:t>tre considéré comme bon rien que pour sa nouveauté c</w:t>
      </w:r>
      <w:r w:rsidR="009C169D">
        <w:rPr>
          <w:sz w:val="24"/>
          <w:szCs w:val="24"/>
          <w:lang w:val="fr-FR"/>
        </w:rPr>
        <w:t>ar il peut ê</w:t>
      </w:r>
      <w:r w:rsidR="0057272F">
        <w:rPr>
          <w:sz w:val="24"/>
          <w:szCs w:val="24"/>
          <w:lang w:val="fr-FR"/>
        </w:rPr>
        <w:t>t</w:t>
      </w:r>
      <w:r w:rsidR="009C169D">
        <w:rPr>
          <w:sz w:val="24"/>
          <w:szCs w:val="24"/>
          <w:lang w:val="fr-FR"/>
        </w:rPr>
        <w:t>re bon, mais il peut ê</w:t>
      </w:r>
      <w:r w:rsidR="0057272F">
        <w:rPr>
          <w:sz w:val="24"/>
          <w:szCs w:val="24"/>
          <w:lang w:val="fr-FR"/>
        </w:rPr>
        <w:t xml:space="preserve">tre </w:t>
      </w:r>
      <w:r w:rsidR="009C169D">
        <w:rPr>
          <w:sz w:val="24"/>
          <w:szCs w:val="24"/>
          <w:lang w:val="fr-FR"/>
        </w:rPr>
        <w:t xml:space="preserve">également </w:t>
      </w:r>
      <w:r w:rsidR="0057272F">
        <w:rPr>
          <w:sz w:val="24"/>
          <w:szCs w:val="24"/>
          <w:lang w:val="fr-FR"/>
        </w:rPr>
        <w:t xml:space="preserve">mauvais. Mais quoi qu’il en soit, la réécriture se trouve toujours au centre du débat littéraire. Les hommes racontent depuis toujours deux histoires, lisons nous dans une des grandes nouvelles de Jorge Luis Borges, </w:t>
      </w:r>
      <w:r w:rsidR="0057272F" w:rsidRPr="00A05BF6">
        <w:rPr>
          <w:i/>
          <w:sz w:val="24"/>
          <w:szCs w:val="24"/>
          <w:lang w:val="fr-FR"/>
        </w:rPr>
        <w:t>L’évangile selon Marc</w:t>
      </w:r>
      <w:r w:rsidR="0057272F">
        <w:rPr>
          <w:sz w:val="24"/>
          <w:szCs w:val="24"/>
          <w:lang w:val="fr-FR"/>
        </w:rPr>
        <w:t>,</w:t>
      </w:r>
      <w:r w:rsidR="00222825">
        <w:rPr>
          <w:sz w:val="24"/>
          <w:szCs w:val="24"/>
          <w:lang w:val="fr-FR"/>
        </w:rPr>
        <w:t xml:space="preserve"> la première est </w:t>
      </w:r>
      <w:r w:rsidR="0057272F">
        <w:rPr>
          <w:sz w:val="24"/>
          <w:szCs w:val="24"/>
          <w:lang w:val="fr-FR"/>
        </w:rPr>
        <w:t xml:space="preserve"> l’histoire</w:t>
      </w:r>
      <w:r w:rsidR="00222825">
        <w:rPr>
          <w:sz w:val="24"/>
          <w:szCs w:val="24"/>
          <w:lang w:val="fr-FR"/>
        </w:rPr>
        <w:t xml:space="preserve"> de celui qui s’</w:t>
      </w:r>
      <w:r w:rsidR="0057272F">
        <w:rPr>
          <w:sz w:val="24"/>
          <w:szCs w:val="24"/>
          <w:lang w:val="fr-FR"/>
        </w:rPr>
        <w:t>en va, fait le tour du</w:t>
      </w:r>
      <w:r w:rsidR="003729EB">
        <w:rPr>
          <w:sz w:val="24"/>
          <w:szCs w:val="24"/>
          <w:lang w:val="fr-FR"/>
        </w:rPr>
        <w:t xml:space="preserve"> monde, e</w:t>
      </w:r>
      <w:r w:rsidR="00222825">
        <w:rPr>
          <w:sz w:val="24"/>
          <w:szCs w:val="24"/>
          <w:lang w:val="fr-FR"/>
        </w:rPr>
        <w:t>t rentre finalement chez lui, la deuxième est</w:t>
      </w:r>
      <w:r w:rsidR="003729EB">
        <w:rPr>
          <w:sz w:val="24"/>
          <w:szCs w:val="24"/>
          <w:lang w:val="fr-FR"/>
        </w:rPr>
        <w:t xml:space="preserve"> l’h</w:t>
      </w:r>
      <w:r w:rsidR="00222825">
        <w:rPr>
          <w:sz w:val="24"/>
          <w:szCs w:val="24"/>
          <w:lang w:val="fr-FR"/>
        </w:rPr>
        <w:t xml:space="preserve">istoire de celui qui est trahi </w:t>
      </w:r>
      <w:r w:rsidR="00A05BF6">
        <w:rPr>
          <w:sz w:val="24"/>
          <w:szCs w:val="24"/>
          <w:lang w:val="fr-FR"/>
        </w:rPr>
        <w:t>par les siens et qui est mis à</w:t>
      </w:r>
      <w:r w:rsidR="003729EB">
        <w:rPr>
          <w:sz w:val="24"/>
          <w:szCs w:val="24"/>
          <w:lang w:val="fr-FR"/>
        </w:rPr>
        <w:t xml:space="preserve"> mo</w:t>
      </w:r>
      <w:r w:rsidR="00222825">
        <w:rPr>
          <w:sz w:val="24"/>
          <w:szCs w:val="24"/>
          <w:lang w:val="fr-FR"/>
        </w:rPr>
        <w:t xml:space="preserve">rt par une foule hostile. Ulysse </w:t>
      </w:r>
      <w:r w:rsidR="003729EB">
        <w:rPr>
          <w:sz w:val="24"/>
          <w:szCs w:val="24"/>
          <w:lang w:val="fr-FR"/>
        </w:rPr>
        <w:t xml:space="preserve"> et Jésus donc. Et dans une phrase a la portée plus large</w:t>
      </w:r>
      <w:r w:rsidR="00222825">
        <w:rPr>
          <w:sz w:val="24"/>
          <w:szCs w:val="24"/>
          <w:lang w:val="fr-FR"/>
        </w:rPr>
        <w:t>, Borges ajoute :</w:t>
      </w:r>
      <w:r w:rsidR="003729EB">
        <w:rPr>
          <w:sz w:val="24"/>
          <w:szCs w:val="24"/>
          <w:lang w:val="fr-FR"/>
        </w:rPr>
        <w:t xml:space="preserve"> </w:t>
      </w:r>
      <w:r w:rsidR="0085460E">
        <w:rPr>
          <w:sz w:val="24"/>
          <w:szCs w:val="24"/>
          <w:lang w:val="fr-FR"/>
        </w:rPr>
        <w:t>Toute la</w:t>
      </w:r>
      <w:r w:rsidR="00DA628D">
        <w:rPr>
          <w:sz w:val="24"/>
          <w:szCs w:val="24"/>
          <w:lang w:val="fr-FR"/>
        </w:rPr>
        <w:t>ngue est un alphabet de symboles. (BORGES, 1984. 87.)</w:t>
      </w:r>
    </w:p>
    <w:p w:rsidR="00107D2E" w:rsidRDefault="00222825" w:rsidP="00577E0E">
      <w:pPr>
        <w:spacing w:line="480" w:lineRule="auto"/>
        <w:rPr>
          <w:sz w:val="24"/>
          <w:szCs w:val="24"/>
          <w:lang w:val="fr-FR"/>
        </w:rPr>
      </w:pPr>
      <w:r>
        <w:rPr>
          <w:sz w:val="24"/>
          <w:szCs w:val="24"/>
          <w:lang w:val="fr-FR"/>
        </w:rPr>
        <w:t xml:space="preserve">  </w:t>
      </w:r>
      <w:r w:rsidR="00590BCC">
        <w:rPr>
          <w:sz w:val="24"/>
          <w:szCs w:val="24"/>
          <w:lang w:val="fr-FR"/>
        </w:rPr>
        <w:t xml:space="preserve">Pour les tenants de la tradition classique la solution est simple.  Notre compatriote, Antal Szerb, auteur d’une histoire de la littérature hongroise, et auteur dans un deuxième temps </w:t>
      </w:r>
      <w:r w:rsidR="00590BCC" w:rsidRPr="00A05BF6">
        <w:rPr>
          <w:sz w:val="24"/>
          <w:szCs w:val="24"/>
          <w:lang w:val="fr-FR"/>
        </w:rPr>
        <w:t>d’une</w:t>
      </w:r>
      <w:r w:rsidR="00590BCC" w:rsidRPr="00A05BF6">
        <w:rPr>
          <w:i/>
          <w:sz w:val="24"/>
          <w:szCs w:val="24"/>
          <w:lang w:val="fr-FR"/>
        </w:rPr>
        <w:t xml:space="preserve"> Histoire de la lit</w:t>
      </w:r>
      <w:r w:rsidR="00125018" w:rsidRPr="00A05BF6">
        <w:rPr>
          <w:i/>
          <w:sz w:val="24"/>
          <w:szCs w:val="24"/>
          <w:lang w:val="fr-FR"/>
        </w:rPr>
        <w:t>térature mondiale</w:t>
      </w:r>
      <w:r w:rsidR="00C54947">
        <w:rPr>
          <w:sz w:val="24"/>
          <w:szCs w:val="24"/>
          <w:lang w:val="fr-FR"/>
        </w:rPr>
        <w:t xml:space="preserve"> en 1941</w:t>
      </w:r>
      <w:r w:rsidR="00125018">
        <w:rPr>
          <w:sz w:val="24"/>
          <w:szCs w:val="24"/>
          <w:lang w:val="fr-FR"/>
        </w:rPr>
        <w:t>, grand</w:t>
      </w:r>
      <w:r w:rsidR="00590BCC">
        <w:rPr>
          <w:sz w:val="24"/>
          <w:szCs w:val="24"/>
          <w:lang w:val="fr-FR"/>
        </w:rPr>
        <w:t xml:space="preserve"> canonisateur donc</w:t>
      </w:r>
      <w:r w:rsidR="00125018">
        <w:rPr>
          <w:sz w:val="24"/>
          <w:szCs w:val="24"/>
          <w:lang w:val="fr-FR"/>
        </w:rPr>
        <w:t>,</w:t>
      </w:r>
      <w:r w:rsidR="00590BCC">
        <w:rPr>
          <w:sz w:val="24"/>
          <w:szCs w:val="24"/>
          <w:lang w:val="fr-FR"/>
        </w:rPr>
        <w:t xml:space="preserve"> déclare en effet dans son introduction</w:t>
      </w:r>
      <w:r w:rsidR="00125018">
        <w:rPr>
          <w:sz w:val="24"/>
          <w:szCs w:val="24"/>
          <w:lang w:val="fr-FR"/>
        </w:rPr>
        <w:t xml:space="preserve"> : « La littérature mondiale n’est pas si volumineux si l’on y pense. Si nous ne prenons en considération que les oeuvres et les créateurs dont l’importance est vraiment mondiale, le corpus qui </w:t>
      </w:r>
      <w:r w:rsidR="00A05BF6">
        <w:rPr>
          <w:sz w:val="24"/>
          <w:szCs w:val="24"/>
          <w:lang w:val="fr-FR"/>
        </w:rPr>
        <w:t xml:space="preserve">nous </w:t>
      </w:r>
      <w:r w:rsidR="00125018">
        <w:rPr>
          <w:sz w:val="24"/>
          <w:szCs w:val="24"/>
          <w:lang w:val="fr-FR"/>
        </w:rPr>
        <w:t xml:space="preserve">a paru infini, se réduit étonnemment vite. «  </w:t>
      </w:r>
      <w:r w:rsidR="00DA628D">
        <w:rPr>
          <w:sz w:val="24"/>
          <w:szCs w:val="24"/>
          <w:lang w:val="fr-FR"/>
        </w:rPr>
        <w:t xml:space="preserve">(SZERB </w:t>
      </w:r>
      <w:r w:rsidR="00DA628D">
        <w:rPr>
          <w:sz w:val="24"/>
          <w:szCs w:val="24"/>
          <w:lang w:val="fr-FR"/>
        </w:rPr>
        <w:lastRenderedPageBreak/>
        <w:t xml:space="preserve">1941. 7.) </w:t>
      </w:r>
      <w:r w:rsidR="00095686">
        <w:rPr>
          <w:sz w:val="24"/>
          <w:szCs w:val="24"/>
          <w:lang w:val="fr-FR"/>
        </w:rPr>
        <w:t>Oui, mais quels sont les auteurs et quels sont les oeuvres qui méritent l’</w:t>
      </w:r>
      <w:r w:rsidR="00687C66">
        <w:rPr>
          <w:sz w:val="24"/>
          <w:szCs w:val="24"/>
          <w:lang w:val="fr-FR"/>
        </w:rPr>
        <w:t>a</w:t>
      </w:r>
      <w:r w:rsidR="00095686">
        <w:rPr>
          <w:sz w:val="24"/>
          <w:szCs w:val="24"/>
          <w:lang w:val="fr-FR"/>
        </w:rPr>
        <w:t xml:space="preserve">djectif important ? Ceux, bien sûr que Szerb </w:t>
      </w:r>
      <w:r w:rsidR="00687C66">
        <w:rPr>
          <w:sz w:val="24"/>
          <w:szCs w:val="24"/>
          <w:lang w:val="fr-FR"/>
        </w:rPr>
        <w:t xml:space="preserve">dans son catalogue </w:t>
      </w:r>
      <w:r w:rsidR="00095686">
        <w:rPr>
          <w:sz w:val="24"/>
          <w:szCs w:val="24"/>
          <w:lang w:val="fr-FR"/>
        </w:rPr>
        <w:t xml:space="preserve">désigne. Mais comment choisit-il, selon quels critères ? Premièrement en séparant le canon mondial des canons nationaux.  Les oeuvres de son canon envoient un message qui signifie non seulement pour </w:t>
      </w:r>
      <w:r w:rsidR="00437B54">
        <w:rPr>
          <w:sz w:val="24"/>
          <w:szCs w:val="24"/>
          <w:lang w:val="fr-FR"/>
        </w:rPr>
        <w:t>une seule nation, mais pour le monde entier. Et u</w:t>
      </w:r>
      <w:r w:rsidR="0085460E">
        <w:rPr>
          <w:sz w:val="24"/>
          <w:szCs w:val="24"/>
          <w:lang w:val="fr-FR"/>
        </w:rPr>
        <w:t>ne</w:t>
      </w:r>
      <w:r w:rsidR="00437B54">
        <w:rPr>
          <w:sz w:val="24"/>
          <w:szCs w:val="24"/>
          <w:lang w:val="fr-FR"/>
        </w:rPr>
        <w:t xml:space="preserve"> deuxième caractéristique : « les écrivains et les oeuvres se fertilisent mutuellement, dépassant et les frontières d’Etat et et les siècles. » </w:t>
      </w:r>
      <w:r w:rsidR="00DA628D">
        <w:rPr>
          <w:sz w:val="24"/>
          <w:szCs w:val="24"/>
          <w:lang w:val="fr-FR"/>
        </w:rPr>
        <w:t xml:space="preserve">(SZERB, 1947. 9.) </w:t>
      </w:r>
      <w:r w:rsidR="00437B54">
        <w:rPr>
          <w:sz w:val="24"/>
          <w:szCs w:val="24"/>
          <w:lang w:val="fr-FR"/>
        </w:rPr>
        <w:t xml:space="preserve"> Il s’agit donc d’un dialogue. Le dialogue es</w:t>
      </w:r>
      <w:r w:rsidR="003F357C">
        <w:rPr>
          <w:sz w:val="24"/>
          <w:szCs w:val="24"/>
          <w:lang w:val="fr-FR"/>
        </w:rPr>
        <w:t>t ainsi au coeur de la W</w:t>
      </w:r>
      <w:r w:rsidR="00437B54">
        <w:rPr>
          <w:sz w:val="24"/>
          <w:szCs w:val="24"/>
          <w:lang w:val="fr-FR"/>
        </w:rPr>
        <w:t xml:space="preserve">eltliteratur.  </w:t>
      </w:r>
      <w:r w:rsidR="00095686">
        <w:rPr>
          <w:sz w:val="24"/>
          <w:szCs w:val="24"/>
          <w:lang w:val="fr-FR"/>
        </w:rPr>
        <w:t xml:space="preserve"> </w:t>
      </w:r>
      <w:r w:rsidR="00125018">
        <w:rPr>
          <w:sz w:val="24"/>
          <w:szCs w:val="24"/>
          <w:lang w:val="fr-FR"/>
        </w:rPr>
        <w:t xml:space="preserve">  </w:t>
      </w:r>
    </w:p>
    <w:p w:rsidR="00E9000B" w:rsidRDefault="00E9000B" w:rsidP="00577E0E">
      <w:pPr>
        <w:spacing w:line="480" w:lineRule="auto"/>
        <w:rPr>
          <w:sz w:val="24"/>
          <w:szCs w:val="24"/>
          <w:lang w:val="fr-FR"/>
        </w:rPr>
      </w:pPr>
      <w:r>
        <w:rPr>
          <w:sz w:val="24"/>
          <w:szCs w:val="24"/>
          <w:lang w:val="fr-FR"/>
        </w:rPr>
        <w:t xml:space="preserve"> La question de la tradition est brillamment analysée par le romaniste allemand, Ernst Ro</w:t>
      </w:r>
      <w:r w:rsidR="00EE5108">
        <w:rPr>
          <w:sz w:val="24"/>
          <w:szCs w:val="24"/>
          <w:lang w:val="fr-FR"/>
        </w:rPr>
        <w:t>bert Curtius qui introduit en mê</w:t>
      </w:r>
      <w:r>
        <w:rPr>
          <w:sz w:val="24"/>
          <w:szCs w:val="24"/>
          <w:lang w:val="fr-FR"/>
        </w:rPr>
        <w:t xml:space="preserve">me temps le terme de littérature européenne. Dans son grand ouvrage paru en 1951, </w:t>
      </w:r>
      <w:r w:rsidRPr="00A05BF6">
        <w:rPr>
          <w:i/>
          <w:sz w:val="24"/>
          <w:szCs w:val="24"/>
          <w:lang w:val="fr-FR"/>
        </w:rPr>
        <w:t>Littérature européenne et le Moyen Age latin</w:t>
      </w:r>
      <w:r>
        <w:rPr>
          <w:sz w:val="24"/>
          <w:szCs w:val="24"/>
          <w:lang w:val="fr-FR"/>
        </w:rPr>
        <w:t>, Curtius démontre la continuité entre la littérature de l’antiquité, celle du Moyen Age et ce</w:t>
      </w:r>
      <w:r w:rsidR="00EE5108">
        <w:rPr>
          <w:sz w:val="24"/>
          <w:szCs w:val="24"/>
          <w:lang w:val="fr-FR"/>
        </w:rPr>
        <w:t>lle des temps modernes. Le thème</w:t>
      </w:r>
      <w:r>
        <w:rPr>
          <w:sz w:val="24"/>
          <w:szCs w:val="24"/>
          <w:lang w:val="fr-FR"/>
        </w:rPr>
        <w:t xml:space="preserve"> central de Curtius es</w:t>
      </w:r>
      <w:r w:rsidR="0085460E">
        <w:rPr>
          <w:sz w:val="24"/>
          <w:szCs w:val="24"/>
          <w:lang w:val="fr-FR"/>
        </w:rPr>
        <w:t>t la rhétorique,  et avec la rhétorique</w:t>
      </w:r>
      <w:r>
        <w:rPr>
          <w:sz w:val="24"/>
          <w:szCs w:val="24"/>
          <w:lang w:val="fr-FR"/>
        </w:rPr>
        <w:t xml:space="preserve"> la topologie qui contient les moyens du processus littéraire. Les topos sont des clichés ou alors des lieux communs dont la p</w:t>
      </w:r>
      <w:r w:rsidR="00EE5108">
        <w:rPr>
          <w:sz w:val="24"/>
          <w:szCs w:val="24"/>
          <w:lang w:val="fr-FR"/>
        </w:rPr>
        <w:t>résence est continue depuis Homè</w:t>
      </w:r>
      <w:r>
        <w:rPr>
          <w:sz w:val="24"/>
          <w:szCs w:val="24"/>
          <w:lang w:val="fr-FR"/>
        </w:rPr>
        <w:t>re jusqu’a nos jours. Curtius étudie des figures de s</w:t>
      </w:r>
      <w:r w:rsidR="00EE5108">
        <w:rPr>
          <w:sz w:val="24"/>
          <w:szCs w:val="24"/>
          <w:lang w:val="fr-FR"/>
        </w:rPr>
        <w:t>tyles, des métaphore</w:t>
      </w:r>
      <w:r w:rsidR="00A05BF6">
        <w:rPr>
          <w:sz w:val="24"/>
          <w:szCs w:val="24"/>
          <w:lang w:val="fr-FR"/>
        </w:rPr>
        <w:t>s</w:t>
      </w:r>
      <w:r w:rsidR="00EE5108">
        <w:rPr>
          <w:sz w:val="24"/>
          <w:szCs w:val="24"/>
          <w:lang w:val="fr-FR"/>
        </w:rPr>
        <w:t>. Je citera</w:t>
      </w:r>
      <w:r>
        <w:rPr>
          <w:sz w:val="24"/>
          <w:szCs w:val="24"/>
          <w:lang w:val="fr-FR"/>
        </w:rPr>
        <w:t>i, au hasard, une des ces mét</w:t>
      </w:r>
      <w:r w:rsidR="0085460E">
        <w:rPr>
          <w:sz w:val="24"/>
          <w:szCs w:val="24"/>
          <w:lang w:val="fr-FR"/>
        </w:rPr>
        <w:t>aphore</w:t>
      </w:r>
      <w:r w:rsidR="00C54947">
        <w:rPr>
          <w:sz w:val="24"/>
          <w:szCs w:val="24"/>
          <w:lang w:val="fr-FR"/>
        </w:rPr>
        <w:t>s</w:t>
      </w:r>
      <w:r w:rsidR="0085460E">
        <w:rPr>
          <w:sz w:val="24"/>
          <w:szCs w:val="24"/>
          <w:lang w:val="fr-FR"/>
        </w:rPr>
        <w:t>, celle qui est relative à</w:t>
      </w:r>
      <w:r>
        <w:rPr>
          <w:sz w:val="24"/>
          <w:szCs w:val="24"/>
          <w:lang w:val="fr-FR"/>
        </w:rPr>
        <w:t xml:space="preserve"> la nourriture. Eschyle appelle ses tragédi</w:t>
      </w:r>
      <w:r w:rsidR="00EE5108">
        <w:rPr>
          <w:sz w:val="24"/>
          <w:szCs w:val="24"/>
          <w:lang w:val="fr-FR"/>
        </w:rPr>
        <w:t>e</w:t>
      </w:r>
      <w:r>
        <w:rPr>
          <w:sz w:val="24"/>
          <w:szCs w:val="24"/>
          <w:lang w:val="fr-FR"/>
        </w:rPr>
        <w:t>s « des tartines provenant des grands banquet homériques, et le mot satire, en latin satura</w:t>
      </w:r>
      <w:r w:rsidR="00EE5108">
        <w:rPr>
          <w:sz w:val="24"/>
          <w:szCs w:val="24"/>
          <w:lang w:val="fr-FR"/>
        </w:rPr>
        <w:t>,</w:t>
      </w:r>
      <w:r>
        <w:rPr>
          <w:sz w:val="24"/>
          <w:szCs w:val="24"/>
          <w:lang w:val="fr-FR"/>
        </w:rPr>
        <w:t xml:space="preserve"> signi</w:t>
      </w:r>
      <w:r w:rsidR="00EE5108">
        <w:rPr>
          <w:sz w:val="24"/>
          <w:szCs w:val="24"/>
          <w:lang w:val="fr-FR"/>
        </w:rPr>
        <w:t>fie plats mélangé. La Bible recèle de nombreu</w:t>
      </w:r>
      <w:r>
        <w:rPr>
          <w:sz w:val="24"/>
          <w:szCs w:val="24"/>
          <w:lang w:val="fr-FR"/>
        </w:rPr>
        <w:t>ses métaphore</w:t>
      </w:r>
      <w:r w:rsidR="00EE5108">
        <w:rPr>
          <w:sz w:val="24"/>
          <w:szCs w:val="24"/>
          <w:lang w:val="fr-FR"/>
        </w:rPr>
        <w:t>s</w:t>
      </w:r>
      <w:r>
        <w:rPr>
          <w:sz w:val="24"/>
          <w:szCs w:val="24"/>
          <w:lang w:val="fr-FR"/>
        </w:rPr>
        <w:t xml:space="preserve"> relatives</w:t>
      </w:r>
      <w:r w:rsidR="00A05BF6">
        <w:rPr>
          <w:sz w:val="24"/>
          <w:szCs w:val="24"/>
          <w:lang w:val="fr-FR"/>
        </w:rPr>
        <w:t xml:space="preserve"> </w:t>
      </w:r>
      <w:r w:rsidR="00EE5108">
        <w:rPr>
          <w:sz w:val="24"/>
          <w:szCs w:val="24"/>
          <w:lang w:val="fr-FR"/>
        </w:rPr>
        <w:t>à</w:t>
      </w:r>
      <w:r>
        <w:rPr>
          <w:sz w:val="24"/>
          <w:szCs w:val="24"/>
          <w:lang w:val="fr-FR"/>
        </w:rPr>
        <w:t xml:space="preserve"> la nourriture, n</w:t>
      </w:r>
      <w:r w:rsidR="00EE5108">
        <w:rPr>
          <w:sz w:val="24"/>
          <w:szCs w:val="24"/>
          <w:lang w:val="fr-FR"/>
        </w:rPr>
        <w:t>ous n’en citerons qu’une, la plu</w:t>
      </w:r>
      <w:r w:rsidR="00A05BF6">
        <w:rPr>
          <w:sz w:val="24"/>
          <w:szCs w:val="24"/>
          <w:lang w:val="fr-FR"/>
        </w:rPr>
        <w:t>s célè</w:t>
      </w:r>
      <w:r>
        <w:rPr>
          <w:sz w:val="24"/>
          <w:szCs w:val="24"/>
          <w:lang w:val="fr-FR"/>
        </w:rPr>
        <w:t xml:space="preserve">bre, celle du fruit défendu. »  </w:t>
      </w:r>
      <w:r w:rsidR="00DA628D">
        <w:rPr>
          <w:sz w:val="24"/>
          <w:szCs w:val="24"/>
          <w:lang w:val="fr-FR"/>
        </w:rPr>
        <w:t>(CURTIUS, 1956.</w:t>
      </w:r>
      <w:r w:rsidR="0029583A">
        <w:rPr>
          <w:sz w:val="24"/>
          <w:szCs w:val="24"/>
          <w:lang w:val="fr-FR"/>
        </w:rPr>
        <w:t xml:space="preserve"> </w:t>
      </w:r>
      <w:r w:rsidR="00DA628D">
        <w:rPr>
          <w:sz w:val="24"/>
          <w:szCs w:val="24"/>
          <w:lang w:val="fr-FR"/>
        </w:rPr>
        <w:t xml:space="preserve">365.) </w:t>
      </w:r>
      <w:r>
        <w:rPr>
          <w:sz w:val="24"/>
          <w:szCs w:val="24"/>
          <w:lang w:val="fr-FR"/>
        </w:rPr>
        <w:t xml:space="preserve"> Ce qui nous intéresse dans la démarche de Curtius, c’est que sa théorie est basée sur</w:t>
      </w:r>
      <w:r w:rsidR="000640B6">
        <w:rPr>
          <w:sz w:val="24"/>
          <w:szCs w:val="24"/>
          <w:lang w:val="fr-FR"/>
        </w:rPr>
        <w:t xml:space="preserve"> l</w:t>
      </w:r>
      <w:r w:rsidR="00A05BF6">
        <w:rPr>
          <w:sz w:val="24"/>
          <w:szCs w:val="24"/>
          <w:lang w:val="fr-FR"/>
        </w:rPr>
        <w:t>e rô</w:t>
      </w:r>
      <w:r>
        <w:rPr>
          <w:sz w:val="24"/>
          <w:szCs w:val="24"/>
          <w:lang w:val="fr-FR"/>
        </w:rPr>
        <w:t xml:space="preserve">le  des éléments formels. Ce sont ces éléments formels qui constituent l’alphabet littéraire dont se servent les auteurs européens quel que soit la langue qu’ils utilisent pour écrire. </w:t>
      </w:r>
      <w:r w:rsidR="000640B6">
        <w:rPr>
          <w:sz w:val="24"/>
          <w:szCs w:val="24"/>
          <w:lang w:val="fr-FR"/>
        </w:rPr>
        <w:t xml:space="preserve">Parmi les autres exemples de Curtius, je mentionnerai </w:t>
      </w:r>
      <w:r w:rsidR="00B532ED">
        <w:rPr>
          <w:sz w:val="24"/>
          <w:szCs w:val="24"/>
          <w:lang w:val="fr-FR"/>
        </w:rPr>
        <w:t xml:space="preserve">celui </w:t>
      </w:r>
      <w:r w:rsidR="00A05BF6">
        <w:rPr>
          <w:sz w:val="24"/>
          <w:szCs w:val="24"/>
          <w:lang w:val="fr-FR"/>
        </w:rPr>
        <w:t>les première rencontre des amoureux, thè</w:t>
      </w:r>
      <w:r w:rsidR="000640B6">
        <w:rPr>
          <w:sz w:val="24"/>
          <w:szCs w:val="24"/>
          <w:lang w:val="fr-FR"/>
        </w:rPr>
        <w:t xml:space="preserve">me qui est </w:t>
      </w:r>
      <w:r w:rsidR="00A05BF6">
        <w:rPr>
          <w:sz w:val="24"/>
          <w:szCs w:val="24"/>
          <w:lang w:val="fr-FR"/>
        </w:rPr>
        <w:t xml:space="preserve">repris et </w:t>
      </w:r>
      <w:r w:rsidR="000640B6">
        <w:rPr>
          <w:sz w:val="24"/>
          <w:szCs w:val="24"/>
          <w:lang w:val="fr-FR"/>
        </w:rPr>
        <w:lastRenderedPageBreak/>
        <w:t xml:space="preserve">brillament analysé par Jean Rousset dans son livre intitulé </w:t>
      </w:r>
      <w:r w:rsidR="00A05BF6">
        <w:rPr>
          <w:i/>
          <w:sz w:val="24"/>
          <w:szCs w:val="24"/>
          <w:lang w:val="fr-FR"/>
        </w:rPr>
        <w:t>Leurs yeux se rencontrè</w:t>
      </w:r>
      <w:r w:rsidR="000640B6" w:rsidRPr="00A05BF6">
        <w:rPr>
          <w:i/>
          <w:sz w:val="24"/>
          <w:szCs w:val="24"/>
          <w:lang w:val="fr-FR"/>
        </w:rPr>
        <w:t>rent</w:t>
      </w:r>
      <w:r w:rsidR="000640B6">
        <w:rPr>
          <w:sz w:val="24"/>
          <w:szCs w:val="24"/>
          <w:lang w:val="fr-FR"/>
        </w:rPr>
        <w:t xml:space="preserve">. </w:t>
      </w:r>
      <w:r w:rsidR="0085460E">
        <w:rPr>
          <w:sz w:val="24"/>
          <w:szCs w:val="24"/>
          <w:lang w:val="fr-FR"/>
        </w:rPr>
        <w:t xml:space="preserve">(1988) </w:t>
      </w:r>
      <w:r w:rsidR="000640B6">
        <w:rPr>
          <w:sz w:val="24"/>
          <w:szCs w:val="24"/>
          <w:lang w:val="fr-FR"/>
        </w:rPr>
        <w:t>Topos présent dep</w:t>
      </w:r>
      <w:r w:rsidR="00A05BF6">
        <w:rPr>
          <w:sz w:val="24"/>
          <w:szCs w:val="24"/>
          <w:lang w:val="fr-FR"/>
        </w:rPr>
        <w:t>uis l’histoire de Tristan jusqu’à</w:t>
      </w:r>
      <w:r w:rsidR="000640B6">
        <w:rPr>
          <w:sz w:val="24"/>
          <w:szCs w:val="24"/>
          <w:lang w:val="fr-FR"/>
        </w:rPr>
        <w:t xml:space="preserve"> </w:t>
      </w:r>
      <w:r w:rsidR="000640B6" w:rsidRPr="00A05BF6">
        <w:rPr>
          <w:i/>
          <w:sz w:val="24"/>
          <w:szCs w:val="24"/>
          <w:lang w:val="fr-FR"/>
        </w:rPr>
        <w:t>l’Éducation sentimentale</w:t>
      </w:r>
      <w:r w:rsidR="000640B6">
        <w:rPr>
          <w:sz w:val="24"/>
          <w:szCs w:val="24"/>
          <w:lang w:val="fr-FR"/>
        </w:rPr>
        <w:t xml:space="preserve"> de Gustave Flaubert, et que je retrouve, pour donner un exemple </w:t>
      </w:r>
      <w:r w:rsidR="00A05BF6">
        <w:rPr>
          <w:sz w:val="24"/>
          <w:szCs w:val="24"/>
          <w:lang w:val="fr-FR"/>
        </w:rPr>
        <w:t xml:space="preserve">plus récent et </w:t>
      </w:r>
      <w:r w:rsidR="000640B6">
        <w:rPr>
          <w:sz w:val="24"/>
          <w:szCs w:val="24"/>
          <w:lang w:val="fr-FR"/>
        </w:rPr>
        <w:t xml:space="preserve">dans une autre langue, </w:t>
      </w:r>
      <w:r w:rsidR="000640B6" w:rsidRPr="00A05BF6">
        <w:rPr>
          <w:i/>
          <w:sz w:val="24"/>
          <w:szCs w:val="24"/>
          <w:lang w:val="fr-FR"/>
        </w:rPr>
        <w:t>Liberté,</w:t>
      </w:r>
      <w:r w:rsidR="000640B6">
        <w:rPr>
          <w:sz w:val="24"/>
          <w:szCs w:val="24"/>
          <w:lang w:val="fr-FR"/>
        </w:rPr>
        <w:t xml:space="preserve"> roman de Sándor Márai écrit en 1945.   </w:t>
      </w:r>
    </w:p>
    <w:p w:rsidR="000640B6" w:rsidRDefault="000640B6" w:rsidP="00577E0E">
      <w:pPr>
        <w:spacing w:line="480" w:lineRule="auto"/>
        <w:rPr>
          <w:sz w:val="24"/>
          <w:szCs w:val="24"/>
          <w:lang w:val="fr-FR"/>
        </w:rPr>
      </w:pPr>
      <w:r>
        <w:rPr>
          <w:sz w:val="24"/>
          <w:szCs w:val="24"/>
          <w:lang w:val="fr-FR"/>
        </w:rPr>
        <w:t xml:space="preserve"> </w:t>
      </w:r>
      <w:r w:rsidR="00A05BF6">
        <w:rPr>
          <w:sz w:val="24"/>
          <w:szCs w:val="24"/>
          <w:lang w:val="fr-FR"/>
        </w:rPr>
        <w:t>Il me faut maintenant repasser à</w:t>
      </w:r>
      <w:r>
        <w:rPr>
          <w:sz w:val="24"/>
          <w:szCs w:val="24"/>
          <w:lang w:val="fr-FR"/>
        </w:rPr>
        <w:t xml:space="preserve"> la problématique des langues. </w:t>
      </w:r>
      <w:r w:rsidR="00A05BF6">
        <w:rPr>
          <w:sz w:val="24"/>
          <w:szCs w:val="24"/>
          <w:lang w:val="fr-FR"/>
        </w:rPr>
        <w:t>Le grand linguiste franç</w:t>
      </w:r>
      <w:r w:rsidR="00932B44">
        <w:rPr>
          <w:sz w:val="24"/>
          <w:szCs w:val="24"/>
          <w:lang w:val="fr-FR"/>
        </w:rPr>
        <w:t>ais, Antoine Meil</w:t>
      </w:r>
      <w:r w:rsidR="008C68D4">
        <w:rPr>
          <w:sz w:val="24"/>
          <w:szCs w:val="24"/>
          <w:lang w:val="fr-FR"/>
        </w:rPr>
        <w:t>let publie en 1918</w:t>
      </w:r>
      <w:r w:rsidR="0085460E">
        <w:rPr>
          <w:sz w:val="24"/>
          <w:szCs w:val="24"/>
          <w:lang w:val="fr-FR"/>
        </w:rPr>
        <w:t xml:space="preserve"> un ouvrage où il essaie d’analyser les conséquences de la </w:t>
      </w:r>
      <w:r w:rsidR="00A05BF6">
        <w:rPr>
          <w:sz w:val="24"/>
          <w:szCs w:val="24"/>
          <w:lang w:val="fr-FR"/>
        </w:rPr>
        <w:t>Grande Guerre</w:t>
      </w:r>
      <w:r w:rsidR="00A05BF6" w:rsidRPr="00A05BF6">
        <w:rPr>
          <w:i/>
          <w:sz w:val="24"/>
          <w:szCs w:val="24"/>
          <w:lang w:val="fr-FR"/>
        </w:rPr>
        <w:t>,  Les langues dans l’Europe nouvelle</w:t>
      </w:r>
      <w:r w:rsidR="00A05BF6">
        <w:rPr>
          <w:sz w:val="24"/>
          <w:szCs w:val="24"/>
          <w:lang w:val="fr-FR"/>
        </w:rPr>
        <w:t>.</w:t>
      </w:r>
      <w:r w:rsidR="00932B44">
        <w:rPr>
          <w:sz w:val="24"/>
          <w:szCs w:val="24"/>
          <w:lang w:val="fr-FR"/>
        </w:rPr>
        <w:t xml:space="preserve"> La non compréhension entre </w:t>
      </w:r>
      <w:r w:rsidR="0085460E">
        <w:rPr>
          <w:sz w:val="24"/>
          <w:szCs w:val="24"/>
          <w:lang w:val="fr-FR"/>
        </w:rPr>
        <w:t>les peuples qui a mené à</w:t>
      </w:r>
      <w:r w:rsidR="00932B44">
        <w:rPr>
          <w:sz w:val="24"/>
          <w:szCs w:val="24"/>
          <w:lang w:val="fr-FR"/>
        </w:rPr>
        <w:t xml:space="preserve"> l’</w:t>
      </w:r>
      <w:r w:rsidR="00A05BF6">
        <w:rPr>
          <w:sz w:val="24"/>
          <w:szCs w:val="24"/>
          <w:lang w:val="fr-FR"/>
        </w:rPr>
        <w:t>Hécatombe de cette guerre est dûe, au moins en partie, à</w:t>
      </w:r>
      <w:r w:rsidR="00932B44">
        <w:rPr>
          <w:sz w:val="24"/>
          <w:szCs w:val="24"/>
          <w:lang w:val="fr-FR"/>
        </w:rPr>
        <w:t xml:space="preserve"> la multiplicité des langues européenne</w:t>
      </w:r>
      <w:r w:rsidR="00A05BF6">
        <w:rPr>
          <w:sz w:val="24"/>
          <w:szCs w:val="24"/>
          <w:lang w:val="fr-FR"/>
        </w:rPr>
        <w:t>s</w:t>
      </w:r>
      <w:r w:rsidR="00932B44">
        <w:rPr>
          <w:sz w:val="24"/>
          <w:szCs w:val="24"/>
          <w:lang w:val="fr-FR"/>
        </w:rPr>
        <w:t>, affirme le linguiste.</w:t>
      </w:r>
      <w:r w:rsidR="00A05BF6">
        <w:rPr>
          <w:sz w:val="24"/>
          <w:szCs w:val="24"/>
          <w:lang w:val="fr-FR"/>
        </w:rPr>
        <w:t xml:space="preserve"> Il faut en tirer la conséquence :</w:t>
      </w:r>
      <w:r w:rsidR="00932B44">
        <w:rPr>
          <w:sz w:val="24"/>
          <w:szCs w:val="24"/>
          <w:lang w:val="fr-FR"/>
        </w:rPr>
        <w:t xml:space="preserve"> réduire le nombre des langue</w:t>
      </w:r>
      <w:r w:rsidR="0085460E">
        <w:rPr>
          <w:sz w:val="24"/>
          <w:szCs w:val="24"/>
          <w:lang w:val="fr-FR"/>
        </w:rPr>
        <w:t>s</w:t>
      </w:r>
      <w:r w:rsidR="00932B44">
        <w:rPr>
          <w:sz w:val="24"/>
          <w:szCs w:val="24"/>
          <w:lang w:val="fr-FR"/>
        </w:rPr>
        <w:t xml:space="preserve"> utilisé</w:t>
      </w:r>
      <w:r w:rsidR="00A05BF6">
        <w:rPr>
          <w:sz w:val="24"/>
          <w:szCs w:val="24"/>
          <w:lang w:val="fr-FR"/>
        </w:rPr>
        <w:t>es, à</w:t>
      </w:r>
      <w:r w:rsidR="00634DFC">
        <w:rPr>
          <w:sz w:val="24"/>
          <w:szCs w:val="24"/>
          <w:lang w:val="fr-FR"/>
        </w:rPr>
        <w:t xml:space="preserve"> deux, si possible qui seraient</w:t>
      </w:r>
      <w:r w:rsidR="00A05BF6">
        <w:rPr>
          <w:sz w:val="24"/>
          <w:szCs w:val="24"/>
          <w:lang w:val="fr-FR"/>
        </w:rPr>
        <w:t xml:space="preserve"> alors l’anglais et le franç</w:t>
      </w:r>
      <w:r w:rsidR="00932B44">
        <w:rPr>
          <w:sz w:val="24"/>
          <w:szCs w:val="24"/>
          <w:lang w:val="fr-FR"/>
        </w:rPr>
        <w:t xml:space="preserve">ais. Quelques années plus tard Dezső Kosztolányi qui a eu en main la réédition de </w:t>
      </w:r>
      <w:r w:rsidR="00634DFC">
        <w:rPr>
          <w:sz w:val="24"/>
          <w:szCs w:val="24"/>
          <w:lang w:val="fr-FR"/>
        </w:rPr>
        <w:t>1928</w:t>
      </w:r>
      <w:r w:rsidR="00932B44">
        <w:rPr>
          <w:sz w:val="24"/>
          <w:szCs w:val="24"/>
          <w:lang w:val="fr-FR"/>
        </w:rPr>
        <w:t xml:space="preserve"> du livre de Meillet, pu</w:t>
      </w:r>
      <w:r w:rsidR="00634DFC">
        <w:rPr>
          <w:sz w:val="24"/>
          <w:szCs w:val="24"/>
          <w:lang w:val="fr-FR"/>
        </w:rPr>
        <w:t>blie une lettre ouverte passionné</w:t>
      </w:r>
      <w:r w:rsidR="00A05BF6">
        <w:rPr>
          <w:sz w:val="24"/>
          <w:szCs w:val="24"/>
          <w:lang w:val="fr-FR"/>
        </w:rPr>
        <w:t xml:space="preserve"> où</w:t>
      </w:r>
      <w:r w:rsidR="00932B44">
        <w:rPr>
          <w:sz w:val="24"/>
          <w:szCs w:val="24"/>
          <w:lang w:val="fr-FR"/>
        </w:rPr>
        <w:t xml:space="preserve"> il refuse les propositions de Meillet, en prenant la défense des petites langues, qui sont le socle des littératures nationales et ainsi les véhicules de </w:t>
      </w:r>
      <w:r w:rsidR="00A86A9C">
        <w:rPr>
          <w:sz w:val="24"/>
          <w:szCs w:val="24"/>
          <w:lang w:val="fr-FR"/>
        </w:rPr>
        <w:t>valeurs inestimable</w:t>
      </w:r>
      <w:r w:rsidR="007A0058">
        <w:rPr>
          <w:sz w:val="24"/>
          <w:szCs w:val="24"/>
          <w:lang w:val="fr-FR"/>
        </w:rPr>
        <w:t>s</w:t>
      </w:r>
      <w:r w:rsidR="00A86A9C">
        <w:rPr>
          <w:sz w:val="24"/>
          <w:szCs w:val="24"/>
          <w:lang w:val="fr-FR"/>
        </w:rPr>
        <w:t>.</w:t>
      </w:r>
      <w:r w:rsidR="008C68D4">
        <w:rPr>
          <w:sz w:val="24"/>
          <w:szCs w:val="24"/>
          <w:lang w:val="fr-FR"/>
        </w:rPr>
        <w:t>(KOSZTOLÁNYI,</w:t>
      </w:r>
      <w:r w:rsidR="0029583A">
        <w:rPr>
          <w:sz w:val="24"/>
          <w:szCs w:val="24"/>
          <w:lang w:val="fr-FR"/>
        </w:rPr>
        <w:t xml:space="preserve"> 1930).</w:t>
      </w:r>
      <w:r w:rsidR="008C68D4">
        <w:rPr>
          <w:sz w:val="24"/>
          <w:szCs w:val="24"/>
          <w:lang w:val="fr-FR"/>
        </w:rPr>
        <w:t xml:space="preserve"> </w:t>
      </w:r>
      <w:r w:rsidR="00A86A9C">
        <w:rPr>
          <w:sz w:val="24"/>
          <w:szCs w:val="24"/>
          <w:lang w:val="fr-FR"/>
        </w:rPr>
        <w:t xml:space="preserve"> </w:t>
      </w:r>
      <w:r w:rsidR="00B532ED">
        <w:rPr>
          <w:sz w:val="24"/>
          <w:szCs w:val="24"/>
          <w:lang w:val="fr-FR"/>
        </w:rPr>
        <w:t>La question est épineuse. Réc</w:t>
      </w:r>
      <w:r w:rsidR="007A0058">
        <w:rPr>
          <w:sz w:val="24"/>
          <w:szCs w:val="24"/>
          <w:lang w:val="fr-FR"/>
        </w:rPr>
        <w:t>emment c’est le philosophe franç</w:t>
      </w:r>
      <w:r w:rsidR="00B532ED">
        <w:rPr>
          <w:sz w:val="24"/>
          <w:szCs w:val="24"/>
          <w:lang w:val="fr-FR"/>
        </w:rPr>
        <w:t>ais, Alain Finkielkraut qui reprend ce</w:t>
      </w:r>
      <w:r w:rsidR="000747A6">
        <w:rPr>
          <w:sz w:val="24"/>
          <w:szCs w:val="24"/>
          <w:lang w:val="fr-FR"/>
        </w:rPr>
        <w:t>tte</w:t>
      </w:r>
      <w:r w:rsidR="00B532ED">
        <w:rPr>
          <w:sz w:val="24"/>
          <w:szCs w:val="24"/>
          <w:lang w:val="fr-FR"/>
        </w:rPr>
        <w:t xml:space="preserve"> problématique dans un de ses livres</w:t>
      </w:r>
      <w:r w:rsidR="00976459">
        <w:rPr>
          <w:sz w:val="24"/>
          <w:szCs w:val="24"/>
          <w:lang w:val="fr-FR"/>
        </w:rPr>
        <w:t xml:space="preserve"> (</w:t>
      </w:r>
      <w:r w:rsidR="00976459" w:rsidRPr="000747A6">
        <w:rPr>
          <w:i/>
          <w:sz w:val="24"/>
          <w:szCs w:val="24"/>
          <w:lang w:val="fr-FR"/>
        </w:rPr>
        <w:t>L’ingratitude,</w:t>
      </w:r>
      <w:r w:rsidR="00976459">
        <w:rPr>
          <w:sz w:val="24"/>
          <w:szCs w:val="24"/>
          <w:lang w:val="fr-FR"/>
        </w:rPr>
        <w:t xml:space="preserve"> 1998)</w:t>
      </w:r>
      <w:r w:rsidR="00B532ED">
        <w:rPr>
          <w:sz w:val="24"/>
          <w:szCs w:val="24"/>
          <w:lang w:val="fr-FR"/>
        </w:rPr>
        <w:t>, il y justifie la prise de position de Kosztolányi.</w:t>
      </w:r>
    </w:p>
    <w:p w:rsidR="00B532ED" w:rsidRDefault="007A0058" w:rsidP="00577E0E">
      <w:pPr>
        <w:spacing w:line="480" w:lineRule="auto"/>
        <w:rPr>
          <w:sz w:val="24"/>
          <w:szCs w:val="24"/>
          <w:lang w:val="fr-FR"/>
        </w:rPr>
      </w:pPr>
      <w:r>
        <w:rPr>
          <w:sz w:val="24"/>
          <w:szCs w:val="24"/>
          <w:lang w:val="fr-FR"/>
        </w:rPr>
        <w:t xml:space="preserve">  Ce qui nous ramène au problè</w:t>
      </w:r>
      <w:r w:rsidR="00B532ED">
        <w:rPr>
          <w:sz w:val="24"/>
          <w:szCs w:val="24"/>
          <w:lang w:val="fr-FR"/>
        </w:rPr>
        <w:t xml:space="preserve">me de la Weltliteratur. </w:t>
      </w:r>
      <w:r>
        <w:rPr>
          <w:sz w:val="24"/>
          <w:szCs w:val="24"/>
          <w:lang w:val="fr-FR"/>
        </w:rPr>
        <w:t>Il y aurait ainsi d’un cô</w:t>
      </w:r>
      <w:r w:rsidR="009177DF">
        <w:rPr>
          <w:sz w:val="24"/>
          <w:szCs w:val="24"/>
          <w:lang w:val="fr-FR"/>
        </w:rPr>
        <w:t xml:space="preserve">té la littérature </w:t>
      </w:r>
      <w:r>
        <w:rPr>
          <w:sz w:val="24"/>
          <w:szCs w:val="24"/>
          <w:lang w:val="fr-FR"/>
        </w:rPr>
        <w:t>mondiale qui intè</w:t>
      </w:r>
      <w:r w:rsidR="005A2273">
        <w:rPr>
          <w:sz w:val="24"/>
          <w:szCs w:val="24"/>
          <w:lang w:val="fr-FR"/>
        </w:rPr>
        <w:t>gre les sommets</w:t>
      </w:r>
      <w:r>
        <w:rPr>
          <w:sz w:val="24"/>
          <w:szCs w:val="24"/>
          <w:lang w:val="fr-FR"/>
        </w:rPr>
        <w:t xml:space="preserve">, et </w:t>
      </w:r>
      <w:r w:rsidR="005A2273">
        <w:rPr>
          <w:sz w:val="24"/>
          <w:szCs w:val="24"/>
          <w:lang w:val="fr-FR"/>
        </w:rPr>
        <w:t xml:space="preserve"> </w:t>
      </w:r>
      <w:r w:rsidR="009177DF">
        <w:rPr>
          <w:sz w:val="24"/>
          <w:szCs w:val="24"/>
          <w:lang w:val="fr-FR"/>
        </w:rPr>
        <w:t xml:space="preserve"> de l’autre les litttératures nationales.</w:t>
      </w:r>
      <w:r w:rsidR="005A2273">
        <w:rPr>
          <w:sz w:val="24"/>
          <w:szCs w:val="24"/>
          <w:lang w:val="fr-FR"/>
        </w:rPr>
        <w:t xml:space="preserve"> Donc un canon universaliste,</w:t>
      </w:r>
      <w:r>
        <w:rPr>
          <w:sz w:val="24"/>
          <w:szCs w:val="24"/>
          <w:lang w:val="fr-FR"/>
        </w:rPr>
        <w:t xml:space="preserve"> et/</w:t>
      </w:r>
      <w:r w:rsidR="005A2273">
        <w:rPr>
          <w:sz w:val="24"/>
          <w:szCs w:val="24"/>
          <w:lang w:val="fr-FR"/>
        </w:rPr>
        <w:t xml:space="preserve"> ou</w:t>
      </w:r>
      <w:r w:rsidR="009177DF">
        <w:rPr>
          <w:sz w:val="24"/>
          <w:szCs w:val="24"/>
          <w:lang w:val="fr-FR"/>
        </w:rPr>
        <w:t xml:space="preserve"> des canons plus ou moins particuliers. Ce qui rend possible les attaques plus ou moins v</w:t>
      </w:r>
      <w:r>
        <w:rPr>
          <w:sz w:val="24"/>
          <w:szCs w:val="24"/>
          <w:lang w:val="fr-FR"/>
        </w:rPr>
        <w:t xml:space="preserve">éhémentes contre le terme lui-même et surtout contre </w:t>
      </w:r>
      <w:r w:rsidR="009177DF">
        <w:rPr>
          <w:sz w:val="24"/>
          <w:szCs w:val="24"/>
          <w:lang w:val="fr-FR"/>
        </w:rPr>
        <w:t xml:space="preserve">son essence. Dans son </w:t>
      </w:r>
      <w:r w:rsidR="009177DF" w:rsidRPr="007A0058">
        <w:rPr>
          <w:i/>
          <w:sz w:val="24"/>
          <w:szCs w:val="24"/>
          <w:lang w:val="fr-FR"/>
        </w:rPr>
        <w:t>Beetween past and Future</w:t>
      </w:r>
      <w:r w:rsidR="009177DF">
        <w:rPr>
          <w:sz w:val="24"/>
          <w:szCs w:val="24"/>
          <w:lang w:val="fr-FR"/>
        </w:rPr>
        <w:t xml:space="preserve"> la philosophe Hannah Arendt, arrivée aux Etats-Unis au début des années 1940 i</w:t>
      </w:r>
      <w:r>
        <w:rPr>
          <w:sz w:val="24"/>
          <w:szCs w:val="24"/>
          <w:lang w:val="fr-FR"/>
        </w:rPr>
        <w:t>nsiste lourdement sur un phénomè</w:t>
      </w:r>
      <w:r w:rsidR="009177DF">
        <w:rPr>
          <w:sz w:val="24"/>
          <w:szCs w:val="24"/>
          <w:lang w:val="fr-FR"/>
        </w:rPr>
        <w:t xml:space="preserve">ne qu’elle décrit comme la lente érosion de l’autorité </w:t>
      </w:r>
      <w:r>
        <w:rPr>
          <w:sz w:val="24"/>
          <w:szCs w:val="24"/>
          <w:lang w:val="fr-FR"/>
        </w:rPr>
        <w:t xml:space="preserve">et </w:t>
      </w:r>
      <w:r w:rsidR="009177DF">
        <w:rPr>
          <w:sz w:val="24"/>
          <w:szCs w:val="24"/>
          <w:lang w:val="fr-FR"/>
        </w:rPr>
        <w:t>dont les conséquences se font surtout sentir dans le domai</w:t>
      </w:r>
      <w:r>
        <w:rPr>
          <w:sz w:val="24"/>
          <w:szCs w:val="24"/>
          <w:lang w:val="fr-FR"/>
        </w:rPr>
        <w:t xml:space="preserve">ne de </w:t>
      </w:r>
      <w:r>
        <w:rPr>
          <w:sz w:val="24"/>
          <w:szCs w:val="24"/>
          <w:lang w:val="fr-FR"/>
        </w:rPr>
        <w:lastRenderedPageBreak/>
        <w:t>l’éducation. Le canon, très lié  à</w:t>
      </w:r>
      <w:r w:rsidR="009177DF">
        <w:rPr>
          <w:sz w:val="24"/>
          <w:szCs w:val="24"/>
          <w:lang w:val="fr-FR"/>
        </w:rPr>
        <w:t xml:space="preserve"> l’école, va subir des attaques dans ce sens depuis les années 1960. </w:t>
      </w:r>
      <w:r w:rsidR="008C68D4">
        <w:rPr>
          <w:sz w:val="24"/>
          <w:szCs w:val="24"/>
          <w:lang w:val="fr-FR"/>
        </w:rPr>
        <w:t xml:space="preserve">(ARENDT, 1977) </w:t>
      </w:r>
      <w:r w:rsidR="00065BE6">
        <w:rPr>
          <w:sz w:val="24"/>
          <w:szCs w:val="24"/>
          <w:lang w:val="fr-FR"/>
        </w:rPr>
        <w:t>Les Cultural Studies, et sur</w:t>
      </w:r>
      <w:r>
        <w:rPr>
          <w:sz w:val="24"/>
          <w:szCs w:val="24"/>
          <w:lang w:val="fr-FR"/>
        </w:rPr>
        <w:t xml:space="preserve">tout les Postcolonial studies </w:t>
      </w:r>
      <w:r w:rsidR="00065BE6">
        <w:rPr>
          <w:sz w:val="24"/>
          <w:szCs w:val="24"/>
          <w:lang w:val="fr-FR"/>
        </w:rPr>
        <w:t xml:space="preserve">attaquent de front </w:t>
      </w:r>
      <w:r>
        <w:rPr>
          <w:sz w:val="24"/>
          <w:szCs w:val="24"/>
          <w:lang w:val="fr-FR"/>
        </w:rPr>
        <w:t>le</w:t>
      </w:r>
      <w:r w:rsidR="005F3F42">
        <w:rPr>
          <w:sz w:val="24"/>
          <w:szCs w:val="24"/>
          <w:lang w:val="fr-FR"/>
        </w:rPr>
        <w:t xml:space="preserve"> canon</w:t>
      </w:r>
      <w:r>
        <w:rPr>
          <w:sz w:val="24"/>
          <w:szCs w:val="24"/>
          <w:lang w:val="fr-FR"/>
        </w:rPr>
        <w:t xml:space="preserve"> traditionnel</w:t>
      </w:r>
      <w:r w:rsidR="005F3F42">
        <w:rPr>
          <w:sz w:val="24"/>
          <w:szCs w:val="24"/>
          <w:lang w:val="fr-FR"/>
        </w:rPr>
        <w:t xml:space="preserve">. </w:t>
      </w:r>
      <w:r w:rsidR="00203D51">
        <w:rPr>
          <w:sz w:val="24"/>
          <w:szCs w:val="24"/>
          <w:lang w:val="fr-FR"/>
        </w:rPr>
        <w:t>Les théo</w:t>
      </w:r>
      <w:r>
        <w:rPr>
          <w:sz w:val="24"/>
          <w:szCs w:val="24"/>
          <w:lang w:val="fr-FR"/>
        </w:rPr>
        <w:t xml:space="preserve">ries de </w:t>
      </w:r>
      <w:r w:rsidR="000747A6">
        <w:rPr>
          <w:sz w:val="24"/>
          <w:szCs w:val="24"/>
          <w:lang w:val="fr-FR"/>
        </w:rPr>
        <w:t xml:space="preserve">Gayatri </w:t>
      </w:r>
      <w:r>
        <w:rPr>
          <w:sz w:val="24"/>
          <w:szCs w:val="24"/>
          <w:lang w:val="fr-FR"/>
        </w:rPr>
        <w:t>Spivak et d’autres reflè</w:t>
      </w:r>
      <w:r w:rsidR="00203D51">
        <w:rPr>
          <w:sz w:val="24"/>
          <w:szCs w:val="24"/>
          <w:lang w:val="fr-FR"/>
        </w:rPr>
        <w:t>tent évidemment les idéologie</w:t>
      </w:r>
      <w:r w:rsidR="00567BAC">
        <w:rPr>
          <w:sz w:val="24"/>
          <w:szCs w:val="24"/>
          <w:lang w:val="fr-FR"/>
        </w:rPr>
        <w:t>s</w:t>
      </w:r>
      <w:r w:rsidR="00203D51">
        <w:rPr>
          <w:sz w:val="24"/>
          <w:szCs w:val="24"/>
          <w:lang w:val="fr-FR"/>
        </w:rPr>
        <w:t xml:space="preserve"> régnante</w:t>
      </w:r>
      <w:r w:rsidR="00567BAC">
        <w:rPr>
          <w:sz w:val="24"/>
          <w:szCs w:val="24"/>
          <w:lang w:val="fr-FR"/>
        </w:rPr>
        <w:t>s</w:t>
      </w:r>
      <w:r w:rsidR="00203D51">
        <w:rPr>
          <w:sz w:val="24"/>
          <w:szCs w:val="24"/>
          <w:lang w:val="fr-FR"/>
        </w:rPr>
        <w:t xml:space="preserve"> de l’époque. </w:t>
      </w:r>
    </w:p>
    <w:p w:rsidR="0031353D" w:rsidRDefault="00031563" w:rsidP="00577E0E">
      <w:pPr>
        <w:spacing w:line="480" w:lineRule="auto"/>
        <w:rPr>
          <w:sz w:val="24"/>
          <w:szCs w:val="24"/>
          <w:lang w:val="fr-FR"/>
        </w:rPr>
      </w:pPr>
      <w:r>
        <w:rPr>
          <w:sz w:val="24"/>
          <w:szCs w:val="24"/>
          <w:lang w:val="fr-FR"/>
        </w:rPr>
        <w:t xml:space="preserve">Mais au lieu </w:t>
      </w:r>
      <w:r w:rsidR="000747A6">
        <w:rPr>
          <w:sz w:val="24"/>
          <w:szCs w:val="24"/>
          <w:lang w:val="fr-FR"/>
        </w:rPr>
        <w:t xml:space="preserve">de parler </w:t>
      </w:r>
      <w:r>
        <w:rPr>
          <w:sz w:val="24"/>
          <w:szCs w:val="24"/>
          <w:lang w:val="fr-FR"/>
        </w:rPr>
        <w:t>d</w:t>
      </w:r>
      <w:r w:rsidR="00976459">
        <w:rPr>
          <w:sz w:val="24"/>
          <w:szCs w:val="24"/>
          <w:lang w:val="fr-FR"/>
        </w:rPr>
        <w:t>es anticanon</w:t>
      </w:r>
      <w:r w:rsidR="00E564C5">
        <w:rPr>
          <w:sz w:val="24"/>
          <w:szCs w:val="24"/>
          <w:lang w:val="fr-FR"/>
        </w:rPr>
        <w:t>s</w:t>
      </w:r>
      <w:r w:rsidR="00976459">
        <w:rPr>
          <w:sz w:val="24"/>
          <w:szCs w:val="24"/>
          <w:lang w:val="fr-FR"/>
        </w:rPr>
        <w:t xml:space="preserve"> et anticomparatis</w:t>
      </w:r>
      <w:r>
        <w:rPr>
          <w:sz w:val="24"/>
          <w:szCs w:val="24"/>
          <w:lang w:val="fr-FR"/>
        </w:rPr>
        <w:t>tes</w:t>
      </w:r>
      <w:r w:rsidR="00976459">
        <w:rPr>
          <w:sz w:val="24"/>
          <w:szCs w:val="24"/>
          <w:lang w:val="fr-FR"/>
        </w:rPr>
        <w:t xml:space="preserve"> </w:t>
      </w:r>
      <w:r w:rsidR="000747A6">
        <w:rPr>
          <w:sz w:val="24"/>
          <w:szCs w:val="24"/>
          <w:lang w:val="fr-FR"/>
        </w:rPr>
        <w:t>a</w:t>
      </w:r>
      <w:r w:rsidR="007A0058">
        <w:rPr>
          <w:sz w:val="24"/>
          <w:szCs w:val="24"/>
          <w:lang w:val="fr-FR"/>
        </w:rPr>
        <w:t>méricains je prendrai ici plutôt un exemple franç</w:t>
      </w:r>
      <w:r w:rsidR="00976459">
        <w:rPr>
          <w:sz w:val="24"/>
          <w:szCs w:val="24"/>
          <w:lang w:val="fr-FR"/>
        </w:rPr>
        <w:t>ais.</w:t>
      </w:r>
      <w:r w:rsidR="007A0058">
        <w:rPr>
          <w:sz w:val="24"/>
          <w:szCs w:val="24"/>
          <w:lang w:val="fr-FR"/>
        </w:rPr>
        <w:t xml:space="preserve"> René </w:t>
      </w:r>
      <w:r w:rsidR="00976459">
        <w:rPr>
          <w:sz w:val="24"/>
          <w:szCs w:val="24"/>
          <w:lang w:val="fr-FR"/>
        </w:rPr>
        <w:t xml:space="preserve"> Etiemble, prof</w:t>
      </w:r>
      <w:r w:rsidR="007A0058">
        <w:rPr>
          <w:sz w:val="24"/>
          <w:szCs w:val="24"/>
          <w:lang w:val="fr-FR"/>
        </w:rPr>
        <w:t>esseur de littérature comparée à</w:t>
      </w:r>
      <w:r w:rsidR="00976459">
        <w:rPr>
          <w:sz w:val="24"/>
          <w:szCs w:val="24"/>
          <w:lang w:val="fr-FR"/>
        </w:rPr>
        <w:t xml:space="preserve"> la Sorbonne, </w:t>
      </w:r>
      <w:r w:rsidR="008C68D4">
        <w:rPr>
          <w:sz w:val="24"/>
          <w:szCs w:val="24"/>
          <w:lang w:val="fr-FR"/>
        </w:rPr>
        <w:t>dzns les années 1960-1970</w:t>
      </w:r>
      <w:r w:rsidR="000747A6">
        <w:rPr>
          <w:sz w:val="24"/>
          <w:szCs w:val="24"/>
          <w:lang w:val="fr-FR"/>
        </w:rPr>
        <w:t xml:space="preserve"> </w:t>
      </w:r>
      <w:r w:rsidR="00976459">
        <w:rPr>
          <w:sz w:val="24"/>
          <w:szCs w:val="24"/>
          <w:lang w:val="fr-FR"/>
        </w:rPr>
        <w:t>prend le contrepied de l</w:t>
      </w:r>
      <w:r w:rsidR="007A0058">
        <w:rPr>
          <w:sz w:val="24"/>
          <w:szCs w:val="24"/>
          <w:lang w:val="fr-FR"/>
        </w:rPr>
        <w:t>’opinion traditionnelle, et intè</w:t>
      </w:r>
      <w:r w:rsidR="00976459">
        <w:rPr>
          <w:sz w:val="24"/>
          <w:szCs w:val="24"/>
          <w:lang w:val="fr-FR"/>
        </w:rPr>
        <w:t xml:space="preserve">gre dans le corpus toutes les littératures qui existent, en les appelant simplement Littérature. </w:t>
      </w:r>
      <w:r w:rsidR="008F1331">
        <w:rPr>
          <w:sz w:val="24"/>
          <w:szCs w:val="24"/>
          <w:lang w:val="fr-FR"/>
        </w:rPr>
        <w:t>Chinois, japonais, arabe, indiens, egyptien</w:t>
      </w:r>
      <w:r w:rsidR="007A0058">
        <w:rPr>
          <w:sz w:val="24"/>
          <w:szCs w:val="24"/>
          <w:lang w:val="fr-FR"/>
        </w:rPr>
        <w:t>s</w:t>
      </w:r>
      <w:r w:rsidR="008F1331">
        <w:rPr>
          <w:sz w:val="24"/>
          <w:szCs w:val="24"/>
          <w:lang w:val="fr-FR"/>
        </w:rPr>
        <w:t xml:space="preserve">, la liste est bien longue. </w:t>
      </w:r>
      <w:r w:rsidR="004A38B9">
        <w:rPr>
          <w:sz w:val="24"/>
          <w:szCs w:val="24"/>
          <w:lang w:val="fr-FR"/>
        </w:rPr>
        <w:t xml:space="preserve">Le </w:t>
      </w:r>
      <w:r w:rsidR="007A0058">
        <w:rPr>
          <w:sz w:val="24"/>
          <w:szCs w:val="24"/>
          <w:lang w:val="fr-FR"/>
        </w:rPr>
        <w:t>canon n’est autre ainsi que la T</w:t>
      </w:r>
      <w:r w:rsidR="004A38B9">
        <w:rPr>
          <w:sz w:val="24"/>
          <w:szCs w:val="24"/>
          <w:lang w:val="fr-FR"/>
        </w:rPr>
        <w:t>otalité, » l’ensemble de toutes les littérature</w:t>
      </w:r>
      <w:r w:rsidR="007A0058">
        <w:rPr>
          <w:sz w:val="24"/>
          <w:szCs w:val="24"/>
          <w:lang w:val="fr-FR"/>
        </w:rPr>
        <w:t>s</w:t>
      </w:r>
      <w:r w:rsidR="004A38B9">
        <w:rPr>
          <w:sz w:val="24"/>
          <w:szCs w:val="24"/>
          <w:lang w:val="fr-FR"/>
        </w:rPr>
        <w:t>, vivantes ou mortes dont nous avons gardé des traces écrites, ou seulement orales, et ce,</w:t>
      </w:r>
      <w:r w:rsidR="00E564C5">
        <w:rPr>
          <w:sz w:val="24"/>
          <w:szCs w:val="24"/>
          <w:lang w:val="fr-FR"/>
        </w:rPr>
        <w:t xml:space="preserve"> sans discrimination</w:t>
      </w:r>
      <w:r w:rsidR="007A0058">
        <w:rPr>
          <w:sz w:val="24"/>
          <w:szCs w:val="24"/>
          <w:lang w:val="fr-FR"/>
        </w:rPr>
        <w:t xml:space="preserve"> langagiè</w:t>
      </w:r>
      <w:r w:rsidR="004A38B9">
        <w:rPr>
          <w:sz w:val="24"/>
          <w:szCs w:val="24"/>
          <w:lang w:val="fr-FR"/>
        </w:rPr>
        <w:t>re, politique ou religieuse. » (ETIEMBLE (1975</w:t>
      </w:r>
      <w:r w:rsidR="008C68D4">
        <w:rPr>
          <w:sz w:val="24"/>
          <w:szCs w:val="24"/>
          <w:lang w:val="fr-FR"/>
        </w:rPr>
        <w:t>,     )</w:t>
      </w:r>
    </w:p>
    <w:p w:rsidR="00E564C5" w:rsidRDefault="00E564C5" w:rsidP="00577E0E">
      <w:pPr>
        <w:spacing w:line="480" w:lineRule="auto"/>
        <w:rPr>
          <w:sz w:val="24"/>
          <w:szCs w:val="24"/>
          <w:lang w:val="fr-FR"/>
        </w:rPr>
      </w:pPr>
      <w:r>
        <w:rPr>
          <w:sz w:val="24"/>
          <w:szCs w:val="24"/>
          <w:lang w:val="fr-FR"/>
        </w:rPr>
        <w:t xml:space="preserve">  Le propos d’Etiemble est certes </w:t>
      </w:r>
      <w:r w:rsidR="007A0058">
        <w:rPr>
          <w:sz w:val="24"/>
          <w:szCs w:val="24"/>
          <w:lang w:val="fr-FR"/>
        </w:rPr>
        <w:t>absurde, mais il a le mérite d’ê</w:t>
      </w:r>
      <w:r>
        <w:rPr>
          <w:sz w:val="24"/>
          <w:szCs w:val="24"/>
          <w:lang w:val="fr-FR"/>
        </w:rPr>
        <w:t>tre conséquent. Si l’on respecte l’idéologie égali</w:t>
      </w:r>
      <w:r w:rsidR="007A0058">
        <w:rPr>
          <w:sz w:val="24"/>
          <w:szCs w:val="24"/>
          <w:lang w:val="fr-FR"/>
        </w:rPr>
        <w:t>taire qui se trouve à l’arriè</w:t>
      </w:r>
      <w:r>
        <w:rPr>
          <w:sz w:val="24"/>
          <w:szCs w:val="24"/>
          <w:lang w:val="fr-FR"/>
        </w:rPr>
        <w:t>re-plan des études du comparatiste, on ne peut arriver qu’au résultat qui est présenté par E</w:t>
      </w:r>
      <w:r w:rsidR="007A0058">
        <w:rPr>
          <w:sz w:val="24"/>
          <w:szCs w:val="24"/>
          <w:lang w:val="fr-FR"/>
        </w:rPr>
        <w:t>tiemble. Qui voit d’ailleurs très bien les difficultés dûes à</w:t>
      </w:r>
      <w:r>
        <w:rPr>
          <w:sz w:val="24"/>
          <w:szCs w:val="24"/>
          <w:lang w:val="fr-FR"/>
        </w:rPr>
        <w:t xml:space="preserve"> sa proposition. D’une part le comparatiste qui travaille sur le corpus totalité est obligé de faire confian</w:t>
      </w:r>
      <w:r w:rsidR="007A0058">
        <w:rPr>
          <w:sz w:val="24"/>
          <w:szCs w:val="24"/>
          <w:lang w:val="fr-FR"/>
        </w:rPr>
        <w:t>ce aux spécialistes qui ont accès aux</w:t>
      </w:r>
      <w:r>
        <w:rPr>
          <w:sz w:val="24"/>
          <w:szCs w:val="24"/>
          <w:lang w:val="fr-FR"/>
        </w:rPr>
        <w:t xml:space="preserve"> littératures moins connus, le plu</w:t>
      </w:r>
      <w:r w:rsidR="007A0058">
        <w:rPr>
          <w:sz w:val="24"/>
          <w:szCs w:val="24"/>
          <w:lang w:val="fr-FR"/>
        </w:rPr>
        <w:t>s souvent non-européennes. Et mê</w:t>
      </w:r>
      <w:r>
        <w:rPr>
          <w:sz w:val="24"/>
          <w:szCs w:val="24"/>
          <w:lang w:val="fr-FR"/>
        </w:rPr>
        <w:t>me en acceptant et intégrant les travaux de ces spécialiste</w:t>
      </w:r>
      <w:r w:rsidR="007A0058">
        <w:rPr>
          <w:sz w:val="24"/>
          <w:szCs w:val="24"/>
          <w:lang w:val="fr-FR"/>
        </w:rPr>
        <w:t>s</w:t>
      </w:r>
      <w:r>
        <w:rPr>
          <w:sz w:val="24"/>
          <w:szCs w:val="24"/>
          <w:lang w:val="fr-FR"/>
        </w:rPr>
        <w:t>, il est dépendant des traductions dans le cas des oeuvres écrit</w:t>
      </w:r>
      <w:r w:rsidR="007A0058">
        <w:rPr>
          <w:sz w:val="24"/>
          <w:szCs w:val="24"/>
          <w:lang w:val="fr-FR"/>
        </w:rPr>
        <w:t>s dans une langue que lui ne maî</w:t>
      </w:r>
      <w:r>
        <w:rPr>
          <w:sz w:val="24"/>
          <w:szCs w:val="24"/>
          <w:lang w:val="fr-FR"/>
        </w:rPr>
        <w:t>trise pas. S’il y a totalité, le tri reste pourtant nécessaire. Et ici s’introduit le facteur temps. Étiemble nous  propose un calcul bizarre, mais amusant, selon lequel nous avon</w:t>
      </w:r>
      <w:r w:rsidR="007A0058">
        <w:rPr>
          <w:sz w:val="24"/>
          <w:szCs w:val="24"/>
          <w:lang w:val="fr-FR"/>
        </w:rPr>
        <w:t>s grosso modo cinquante années à</w:t>
      </w:r>
      <w:r>
        <w:rPr>
          <w:sz w:val="24"/>
          <w:szCs w:val="24"/>
          <w:lang w:val="fr-FR"/>
        </w:rPr>
        <w:t xml:space="preserve"> lire, </w:t>
      </w:r>
      <w:r w:rsidR="007A0058">
        <w:rPr>
          <w:sz w:val="24"/>
          <w:szCs w:val="24"/>
          <w:lang w:val="fr-FR"/>
        </w:rPr>
        <w:t>c’est-à</w:t>
      </w:r>
      <w:r>
        <w:rPr>
          <w:sz w:val="24"/>
          <w:szCs w:val="24"/>
          <w:lang w:val="fr-FR"/>
        </w:rPr>
        <w:t>-dire, si nous ne tenons pas compte des jours de maladie et les jours de repos, 18</w:t>
      </w:r>
      <w:r w:rsidR="007A0058">
        <w:rPr>
          <w:sz w:val="24"/>
          <w:szCs w:val="24"/>
          <w:lang w:val="fr-FR"/>
        </w:rPr>
        <w:t>,</w:t>
      </w:r>
      <w:r>
        <w:rPr>
          <w:sz w:val="24"/>
          <w:szCs w:val="24"/>
          <w:lang w:val="fr-FR"/>
        </w:rPr>
        <w:t xml:space="preserve">262 jours. « Compte rigoureusement </w:t>
      </w:r>
      <w:r>
        <w:rPr>
          <w:sz w:val="24"/>
          <w:szCs w:val="24"/>
          <w:lang w:val="fr-FR"/>
        </w:rPr>
        <w:lastRenderedPageBreak/>
        <w:t>tenu du sommeil, des repas, des obligations et des plaisirs de la vie, du métier, e</w:t>
      </w:r>
      <w:r w:rsidR="007A0058">
        <w:rPr>
          <w:sz w:val="24"/>
          <w:szCs w:val="24"/>
          <w:lang w:val="fr-FR"/>
        </w:rPr>
        <w:t>stimez le temps qui vous reste à</w:t>
      </w:r>
      <w:r>
        <w:rPr>
          <w:sz w:val="24"/>
          <w:szCs w:val="24"/>
          <w:lang w:val="fr-FR"/>
        </w:rPr>
        <w:t xml:space="preserve"> lire des chefs d’oeuvre dans le seul dessein d’entrevoir ce que c’est juste la littérature. Par une générosité aberrant</w:t>
      </w:r>
      <w:r w:rsidR="007A0058">
        <w:rPr>
          <w:sz w:val="24"/>
          <w:szCs w:val="24"/>
          <w:lang w:val="fr-FR"/>
        </w:rPr>
        <w:t>e, je vous accorde le privilè</w:t>
      </w:r>
      <w:r>
        <w:rPr>
          <w:sz w:val="24"/>
          <w:szCs w:val="24"/>
          <w:lang w:val="fr-FR"/>
        </w:rPr>
        <w:t>ge de lire chaque</w:t>
      </w:r>
      <w:r w:rsidR="000747A6">
        <w:rPr>
          <w:sz w:val="24"/>
          <w:szCs w:val="24"/>
          <w:lang w:val="fr-FR"/>
        </w:rPr>
        <w:t xml:space="preserve"> jour </w:t>
      </w:r>
      <w:r w:rsidR="007A0058">
        <w:rPr>
          <w:sz w:val="24"/>
          <w:szCs w:val="24"/>
          <w:lang w:val="fr-FR"/>
        </w:rPr>
        <w:t xml:space="preserve"> un trè</w:t>
      </w:r>
      <w:r>
        <w:rPr>
          <w:sz w:val="24"/>
          <w:szCs w:val="24"/>
          <w:lang w:val="fr-FR"/>
        </w:rPr>
        <w:t>s beau livre parmi tous ceux qui vous sont accessibles en votre langue et da</w:t>
      </w:r>
      <w:r w:rsidR="00317BD1">
        <w:rPr>
          <w:sz w:val="24"/>
          <w:szCs w:val="24"/>
          <w:lang w:val="fr-FR"/>
        </w:rPr>
        <w:t>ns les langues étrangè</w:t>
      </w:r>
      <w:r w:rsidR="0044042C">
        <w:rPr>
          <w:sz w:val="24"/>
          <w:szCs w:val="24"/>
          <w:lang w:val="fr-FR"/>
        </w:rPr>
        <w:t>r</w:t>
      </w:r>
      <w:r w:rsidR="00317BD1">
        <w:rPr>
          <w:sz w:val="24"/>
          <w:szCs w:val="24"/>
          <w:lang w:val="fr-FR"/>
        </w:rPr>
        <w:t>e</w:t>
      </w:r>
      <w:r>
        <w:rPr>
          <w:sz w:val="24"/>
          <w:szCs w:val="24"/>
          <w:lang w:val="fr-FR"/>
        </w:rPr>
        <w:t>s dont vous di</w:t>
      </w:r>
      <w:r w:rsidR="0044042C">
        <w:rPr>
          <w:sz w:val="24"/>
          <w:szCs w:val="24"/>
          <w:lang w:val="fr-FR"/>
        </w:rPr>
        <w:t>s</w:t>
      </w:r>
      <w:r>
        <w:rPr>
          <w:sz w:val="24"/>
          <w:szCs w:val="24"/>
          <w:lang w:val="fr-FR"/>
        </w:rPr>
        <w:t>posez, soit en original, soit en traduction. (..</w:t>
      </w:r>
      <w:r w:rsidR="00317BD1">
        <w:rPr>
          <w:sz w:val="24"/>
          <w:szCs w:val="24"/>
          <w:lang w:val="fr-FR"/>
        </w:rPr>
        <w:t>.) Par rapport au nombre des trè</w:t>
      </w:r>
      <w:r>
        <w:rPr>
          <w:sz w:val="24"/>
          <w:szCs w:val="24"/>
          <w:lang w:val="fr-FR"/>
        </w:rPr>
        <w:t xml:space="preserve">s beaux livres qui existent qu’est-ce </w:t>
      </w:r>
      <w:r w:rsidR="00317BD1">
        <w:rPr>
          <w:sz w:val="24"/>
          <w:szCs w:val="24"/>
          <w:lang w:val="fr-FR"/>
        </w:rPr>
        <w:t>que les 18.262 titres ? Une misè</w:t>
      </w:r>
      <w:r w:rsidR="0029583A">
        <w:rPr>
          <w:sz w:val="24"/>
          <w:szCs w:val="24"/>
          <w:lang w:val="fr-FR"/>
        </w:rPr>
        <w:t>re. » (ETIEMBLE, 1975.</w:t>
      </w:r>
      <w:r>
        <w:rPr>
          <w:sz w:val="24"/>
          <w:szCs w:val="24"/>
          <w:lang w:val="fr-FR"/>
        </w:rPr>
        <w:t xml:space="preserve"> 29-30).</w:t>
      </w:r>
    </w:p>
    <w:p w:rsidR="00837A3B" w:rsidRDefault="00837A3B" w:rsidP="00577E0E">
      <w:pPr>
        <w:spacing w:line="480" w:lineRule="auto"/>
        <w:rPr>
          <w:sz w:val="24"/>
          <w:szCs w:val="24"/>
          <w:lang w:val="fr-FR"/>
        </w:rPr>
      </w:pPr>
      <w:r>
        <w:rPr>
          <w:sz w:val="24"/>
          <w:szCs w:val="24"/>
          <w:lang w:val="fr-FR"/>
        </w:rPr>
        <w:t xml:space="preserve">   Le long développement d’Etiemble nous prouve, me semble-t-il que le tri est absolument nécessaire, qu’un choix stricte est inévitable. </w:t>
      </w:r>
      <w:r w:rsidR="009F6958">
        <w:rPr>
          <w:sz w:val="24"/>
          <w:szCs w:val="24"/>
          <w:lang w:val="fr-FR"/>
        </w:rPr>
        <w:t>Une des solutions, dans l’esprit de Meltzl, serait de restre</w:t>
      </w:r>
      <w:r w:rsidR="0044042C">
        <w:rPr>
          <w:sz w:val="24"/>
          <w:szCs w:val="24"/>
          <w:lang w:val="fr-FR"/>
        </w:rPr>
        <w:t>i</w:t>
      </w:r>
      <w:r w:rsidR="009F6958">
        <w:rPr>
          <w:sz w:val="24"/>
          <w:szCs w:val="24"/>
          <w:lang w:val="fr-FR"/>
        </w:rPr>
        <w:t>ndre le canon aux textes écrits dans les langues qu</w:t>
      </w:r>
      <w:r w:rsidR="00317BD1">
        <w:rPr>
          <w:sz w:val="24"/>
          <w:szCs w:val="24"/>
          <w:lang w:val="fr-FR"/>
        </w:rPr>
        <w:t>e le créateur du catalogue possè</w:t>
      </w:r>
      <w:r w:rsidR="009F6958">
        <w:rPr>
          <w:sz w:val="24"/>
          <w:szCs w:val="24"/>
          <w:lang w:val="fr-FR"/>
        </w:rPr>
        <w:t xml:space="preserve">de. On évite comme cela les traductions, et on évite l’emprunt aux spécialistes. C’est le cas de Mihály Babits, auteur d’une </w:t>
      </w:r>
      <w:r w:rsidR="009F6958" w:rsidRPr="00317BD1">
        <w:rPr>
          <w:i/>
          <w:sz w:val="24"/>
          <w:szCs w:val="24"/>
          <w:lang w:val="fr-FR"/>
        </w:rPr>
        <w:t>Histoire de la littérature européenne</w:t>
      </w:r>
      <w:r w:rsidR="009F6958">
        <w:rPr>
          <w:sz w:val="24"/>
          <w:szCs w:val="24"/>
          <w:lang w:val="fr-FR"/>
        </w:rPr>
        <w:t>, paru en 1934-1935 dont le corpus contient des oeuvres en grec, en latin, puis en i</w:t>
      </w:r>
      <w:r w:rsidR="00317BD1">
        <w:rPr>
          <w:sz w:val="24"/>
          <w:szCs w:val="24"/>
          <w:lang w:val="fr-FR"/>
        </w:rPr>
        <w:t>talien, en franç</w:t>
      </w:r>
      <w:r w:rsidR="005A2273">
        <w:rPr>
          <w:sz w:val="24"/>
          <w:szCs w:val="24"/>
          <w:lang w:val="fr-FR"/>
        </w:rPr>
        <w:t>ais, en anglais</w:t>
      </w:r>
      <w:r w:rsidR="009F6958">
        <w:rPr>
          <w:sz w:val="24"/>
          <w:szCs w:val="24"/>
          <w:lang w:val="fr-FR"/>
        </w:rPr>
        <w:t xml:space="preserve"> et en allemand.</w:t>
      </w:r>
      <w:r w:rsidR="005A2273">
        <w:rPr>
          <w:sz w:val="24"/>
          <w:szCs w:val="24"/>
          <w:lang w:val="fr-FR"/>
        </w:rPr>
        <w:t xml:space="preserve"> Dans son monumental </w:t>
      </w:r>
      <w:r w:rsidR="005A2273" w:rsidRPr="00317BD1">
        <w:rPr>
          <w:i/>
          <w:sz w:val="24"/>
          <w:szCs w:val="24"/>
          <w:lang w:val="fr-FR"/>
        </w:rPr>
        <w:t>Temps et récit</w:t>
      </w:r>
      <w:r w:rsidR="00317BD1">
        <w:rPr>
          <w:i/>
          <w:sz w:val="24"/>
          <w:szCs w:val="24"/>
          <w:lang w:val="fr-FR"/>
        </w:rPr>
        <w:t xml:space="preserve">, </w:t>
      </w:r>
      <w:r w:rsidR="005A2273">
        <w:rPr>
          <w:sz w:val="24"/>
          <w:szCs w:val="24"/>
          <w:lang w:val="fr-FR"/>
        </w:rPr>
        <w:t xml:space="preserve"> </w:t>
      </w:r>
      <w:r w:rsidR="00317BD1">
        <w:rPr>
          <w:sz w:val="24"/>
          <w:szCs w:val="24"/>
          <w:lang w:val="fr-FR"/>
        </w:rPr>
        <w:t xml:space="preserve">texte éminamment canonisateur, </w:t>
      </w:r>
      <w:r w:rsidR="005A2273">
        <w:rPr>
          <w:sz w:val="24"/>
          <w:szCs w:val="24"/>
          <w:lang w:val="fr-FR"/>
        </w:rPr>
        <w:t>Paul Ricoeur prend ses exemples, et il y en a beaucoup</w:t>
      </w:r>
      <w:r w:rsidR="00317BD1">
        <w:rPr>
          <w:sz w:val="24"/>
          <w:szCs w:val="24"/>
          <w:lang w:val="fr-FR"/>
        </w:rPr>
        <w:t>,</w:t>
      </w:r>
      <w:r w:rsidR="005A2273">
        <w:rPr>
          <w:sz w:val="24"/>
          <w:szCs w:val="24"/>
          <w:lang w:val="fr-FR"/>
        </w:rPr>
        <w:t xml:space="preserve"> uniquem</w:t>
      </w:r>
      <w:r w:rsidR="00317BD1">
        <w:rPr>
          <w:sz w:val="24"/>
          <w:szCs w:val="24"/>
          <w:lang w:val="fr-FR"/>
        </w:rPr>
        <w:t>ent dans les langues qu’il possède : le grec, le latin, le français, l’anglais, l’allemand. Mê</w:t>
      </w:r>
      <w:r w:rsidR="005A2273">
        <w:rPr>
          <w:sz w:val="24"/>
          <w:szCs w:val="24"/>
          <w:lang w:val="fr-FR"/>
        </w:rPr>
        <w:t xml:space="preserve">me techmique </w:t>
      </w:r>
      <w:r w:rsidR="00317BD1">
        <w:rPr>
          <w:sz w:val="24"/>
          <w:szCs w:val="24"/>
          <w:lang w:val="fr-FR"/>
        </w:rPr>
        <w:t xml:space="preserve">d’un autre canonisateur, </w:t>
      </w:r>
      <w:r w:rsidR="005A2273">
        <w:rPr>
          <w:sz w:val="24"/>
          <w:szCs w:val="24"/>
          <w:lang w:val="fr-FR"/>
        </w:rPr>
        <w:t xml:space="preserve"> George Steiner dans son </w:t>
      </w:r>
      <w:r w:rsidR="005A2273" w:rsidRPr="00317BD1">
        <w:rPr>
          <w:i/>
          <w:sz w:val="24"/>
          <w:szCs w:val="24"/>
          <w:lang w:val="fr-FR"/>
        </w:rPr>
        <w:t>In Bluebird Castle</w:t>
      </w:r>
      <w:r w:rsidR="00C54947">
        <w:rPr>
          <w:sz w:val="24"/>
          <w:szCs w:val="24"/>
          <w:lang w:val="fr-FR"/>
        </w:rPr>
        <w:t xml:space="preserve"> ou alors de Jean-Louis</w:t>
      </w:r>
      <w:r w:rsidR="00317BD1">
        <w:rPr>
          <w:sz w:val="24"/>
          <w:szCs w:val="24"/>
          <w:lang w:val="fr-FR"/>
        </w:rPr>
        <w:t xml:space="preserve"> Backè</w:t>
      </w:r>
      <w:r w:rsidR="005A2273">
        <w:rPr>
          <w:sz w:val="24"/>
          <w:szCs w:val="24"/>
          <w:lang w:val="fr-FR"/>
        </w:rPr>
        <w:t xml:space="preserve">s </w:t>
      </w:r>
      <w:r w:rsidR="000747A6">
        <w:rPr>
          <w:sz w:val="24"/>
          <w:szCs w:val="24"/>
          <w:lang w:val="fr-FR"/>
        </w:rPr>
        <w:t xml:space="preserve">en 1994 </w:t>
      </w:r>
      <w:r w:rsidR="005A2273">
        <w:rPr>
          <w:sz w:val="24"/>
          <w:szCs w:val="24"/>
          <w:lang w:val="fr-FR"/>
        </w:rPr>
        <w:t xml:space="preserve">dans son </w:t>
      </w:r>
      <w:r w:rsidR="000747A6">
        <w:rPr>
          <w:i/>
          <w:sz w:val="24"/>
          <w:szCs w:val="24"/>
          <w:lang w:val="fr-FR"/>
        </w:rPr>
        <w:t>H</w:t>
      </w:r>
      <w:r w:rsidR="005A2273" w:rsidRPr="00317BD1">
        <w:rPr>
          <w:i/>
          <w:sz w:val="24"/>
          <w:szCs w:val="24"/>
          <w:lang w:val="fr-FR"/>
        </w:rPr>
        <w:t>istoire de la littérature européenne</w:t>
      </w:r>
      <w:r w:rsidR="005A2273">
        <w:rPr>
          <w:sz w:val="24"/>
          <w:szCs w:val="24"/>
          <w:lang w:val="fr-FR"/>
        </w:rPr>
        <w:t>. E</w:t>
      </w:r>
      <w:r w:rsidR="00305D1F">
        <w:rPr>
          <w:sz w:val="24"/>
          <w:szCs w:val="24"/>
          <w:lang w:val="fr-FR"/>
        </w:rPr>
        <w:t xml:space="preserve">t pour donner </w:t>
      </w:r>
      <w:r w:rsidR="005A2273">
        <w:rPr>
          <w:sz w:val="24"/>
          <w:szCs w:val="24"/>
          <w:lang w:val="fr-FR"/>
        </w:rPr>
        <w:t xml:space="preserve"> un exemple plus récent</w:t>
      </w:r>
      <w:r w:rsidR="00305D1F">
        <w:rPr>
          <w:sz w:val="24"/>
          <w:szCs w:val="24"/>
          <w:lang w:val="fr-FR"/>
        </w:rPr>
        <w:t xml:space="preserve">, Emmanuel Bouju dans son </w:t>
      </w:r>
      <w:r w:rsidR="00305D1F" w:rsidRPr="00317BD1">
        <w:rPr>
          <w:i/>
          <w:sz w:val="24"/>
          <w:szCs w:val="24"/>
          <w:lang w:val="fr-FR"/>
        </w:rPr>
        <w:t>Transcription de l’histoire, Essai sur le roman</w:t>
      </w:r>
      <w:r w:rsidR="00305D1F">
        <w:rPr>
          <w:sz w:val="24"/>
          <w:szCs w:val="24"/>
          <w:lang w:val="fr-FR"/>
        </w:rPr>
        <w:t xml:space="preserve"> </w:t>
      </w:r>
      <w:r w:rsidR="00305D1F" w:rsidRPr="00317BD1">
        <w:rPr>
          <w:i/>
          <w:sz w:val="24"/>
          <w:szCs w:val="24"/>
          <w:lang w:val="fr-FR"/>
        </w:rPr>
        <w:t>européen de la fin</w:t>
      </w:r>
      <w:r w:rsidR="00305D1F">
        <w:rPr>
          <w:sz w:val="24"/>
          <w:szCs w:val="24"/>
          <w:lang w:val="fr-FR"/>
        </w:rPr>
        <w:t xml:space="preserve"> </w:t>
      </w:r>
      <w:r w:rsidR="00317BD1">
        <w:rPr>
          <w:i/>
          <w:sz w:val="24"/>
          <w:szCs w:val="24"/>
          <w:lang w:val="fr-FR"/>
        </w:rPr>
        <w:t>du XXe siè</w:t>
      </w:r>
      <w:r w:rsidR="00305D1F" w:rsidRPr="00317BD1">
        <w:rPr>
          <w:i/>
          <w:sz w:val="24"/>
          <w:szCs w:val="24"/>
          <w:lang w:val="fr-FR"/>
        </w:rPr>
        <w:t>cle</w:t>
      </w:r>
      <w:r w:rsidR="00305D1F">
        <w:rPr>
          <w:sz w:val="24"/>
          <w:szCs w:val="24"/>
          <w:lang w:val="fr-FR"/>
        </w:rPr>
        <w:t xml:space="preserve">, ouvrage </w:t>
      </w:r>
      <w:r w:rsidR="00D633E2">
        <w:rPr>
          <w:sz w:val="24"/>
          <w:szCs w:val="24"/>
          <w:lang w:val="fr-FR"/>
        </w:rPr>
        <w:t>paru en 2006, analyse des romans écrits</w:t>
      </w:r>
      <w:r w:rsidR="00317BD1">
        <w:rPr>
          <w:sz w:val="24"/>
          <w:szCs w:val="24"/>
          <w:lang w:val="fr-FR"/>
        </w:rPr>
        <w:t xml:space="preserve"> en franç</w:t>
      </w:r>
      <w:r w:rsidR="00305D1F">
        <w:rPr>
          <w:sz w:val="24"/>
          <w:szCs w:val="24"/>
          <w:lang w:val="fr-FR"/>
        </w:rPr>
        <w:t>ais, en allemand,</w:t>
      </w:r>
      <w:r w:rsidR="00317BD1">
        <w:rPr>
          <w:sz w:val="24"/>
          <w:szCs w:val="24"/>
          <w:lang w:val="fr-FR"/>
        </w:rPr>
        <w:t xml:space="preserve"> </w:t>
      </w:r>
      <w:r w:rsidR="00305D1F">
        <w:rPr>
          <w:sz w:val="24"/>
          <w:szCs w:val="24"/>
          <w:lang w:val="fr-FR"/>
        </w:rPr>
        <w:t>en it</w:t>
      </w:r>
      <w:r w:rsidR="00317BD1">
        <w:rPr>
          <w:sz w:val="24"/>
          <w:szCs w:val="24"/>
          <w:lang w:val="fr-FR"/>
        </w:rPr>
        <w:t>alien, en anglais, en espagnole, en portugais, romans lus</w:t>
      </w:r>
      <w:r w:rsidR="00305D1F">
        <w:rPr>
          <w:sz w:val="24"/>
          <w:szCs w:val="24"/>
          <w:lang w:val="fr-FR"/>
        </w:rPr>
        <w:t xml:space="preserve"> dans l’original, auxquel il ajoute un Hongrois, Imre Kertész, lui seul lu en traduction. </w:t>
      </w:r>
      <w:r w:rsidR="005A2273">
        <w:rPr>
          <w:sz w:val="24"/>
          <w:szCs w:val="24"/>
          <w:lang w:val="fr-FR"/>
        </w:rPr>
        <w:t xml:space="preserve"> </w:t>
      </w:r>
    </w:p>
    <w:p w:rsidR="00C54947" w:rsidRDefault="00317BD1" w:rsidP="00577E0E">
      <w:pPr>
        <w:spacing w:line="480" w:lineRule="auto"/>
        <w:rPr>
          <w:sz w:val="24"/>
          <w:szCs w:val="24"/>
          <w:lang w:val="fr-FR"/>
        </w:rPr>
      </w:pPr>
      <w:r>
        <w:rPr>
          <w:sz w:val="24"/>
          <w:szCs w:val="24"/>
          <w:lang w:val="fr-FR"/>
        </w:rPr>
        <w:lastRenderedPageBreak/>
        <w:t xml:space="preserve">   Mais où</w:t>
      </w:r>
      <w:r w:rsidR="00D633E2">
        <w:rPr>
          <w:sz w:val="24"/>
          <w:szCs w:val="24"/>
          <w:lang w:val="fr-FR"/>
        </w:rPr>
        <w:t xml:space="preserve"> en sommes nous aujourd’hui ? Y a-t-il des canons et si oui comment</w:t>
      </w:r>
      <w:r>
        <w:rPr>
          <w:sz w:val="24"/>
          <w:szCs w:val="24"/>
          <w:lang w:val="fr-FR"/>
        </w:rPr>
        <w:t xml:space="preserve"> se fait la canonisation ? Du cô</w:t>
      </w:r>
      <w:r w:rsidR="00D633E2">
        <w:rPr>
          <w:sz w:val="24"/>
          <w:szCs w:val="24"/>
          <w:lang w:val="fr-FR"/>
        </w:rPr>
        <w:t>té des langues il y a a</w:t>
      </w:r>
      <w:r>
        <w:rPr>
          <w:sz w:val="24"/>
          <w:szCs w:val="24"/>
          <w:lang w:val="fr-FR"/>
        </w:rPr>
        <w:t>u moins deux réponses. La premiè</w:t>
      </w:r>
      <w:r w:rsidR="00D633E2">
        <w:rPr>
          <w:sz w:val="24"/>
          <w:szCs w:val="24"/>
          <w:lang w:val="fr-FR"/>
        </w:rPr>
        <w:t xml:space="preserve">re est celle de Harold Bloom dans son </w:t>
      </w:r>
      <w:r w:rsidR="00D633E2" w:rsidRPr="00317BD1">
        <w:rPr>
          <w:i/>
          <w:sz w:val="24"/>
          <w:szCs w:val="24"/>
          <w:lang w:val="fr-FR"/>
        </w:rPr>
        <w:t>Western canon</w:t>
      </w:r>
      <w:r w:rsidR="00C54947">
        <w:rPr>
          <w:sz w:val="24"/>
          <w:szCs w:val="24"/>
          <w:lang w:val="fr-FR"/>
        </w:rPr>
        <w:t xml:space="preserve"> ouvrage paru en 1994</w:t>
      </w:r>
      <w:r w:rsidR="00D633E2">
        <w:rPr>
          <w:sz w:val="24"/>
          <w:szCs w:val="24"/>
          <w:lang w:val="fr-FR"/>
        </w:rPr>
        <w:t xml:space="preserve"> qui examine et catalogue la littérature du point de vue du lecteur qui ne lit qu’en anglais. Les grandes tendances indiqu</w:t>
      </w:r>
      <w:r>
        <w:rPr>
          <w:sz w:val="24"/>
          <w:szCs w:val="24"/>
          <w:lang w:val="fr-FR"/>
        </w:rPr>
        <w:t>ée par Bloom suivent plutot fidè</w:t>
      </w:r>
      <w:r w:rsidR="00D633E2">
        <w:rPr>
          <w:sz w:val="24"/>
          <w:szCs w:val="24"/>
          <w:lang w:val="fr-FR"/>
        </w:rPr>
        <w:t>lement les canons traditionnels, mais en ce qui concerne les littératures non anglaises les choix de l’auteur sont souvent étonnant et bizarres. La d</w:t>
      </w:r>
      <w:r>
        <w:rPr>
          <w:sz w:val="24"/>
          <w:szCs w:val="24"/>
          <w:lang w:val="fr-FR"/>
        </w:rPr>
        <w:t>euxième réponse nous ramène  de nouveau à</w:t>
      </w:r>
      <w:r w:rsidR="0012332D">
        <w:rPr>
          <w:sz w:val="24"/>
          <w:szCs w:val="24"/>
          <w:lang w:val="fr-FR"/>
        </w:rPr>
        <w:t xml:space="preserve"> Babel. Il suffit de voir le polyglottisme introduit par l’élargissement de l’Union européen</w:t>
      </w:r>
      <w:r w:rsidR="002F6719">
        <w:rPr>
          <w:sz w:val="24"/>
          <w:szCs w:val="24"/>
          <w:lang w:val="fr-FR"/>
        </w:rPr>
        <w:t>ne qui officialise non moins – apres les quatre puis dix-sept – vingt-quatre langues. Il est vrai que les linguistes comptent bien plus</w:t>
      </w:r>
      <w:r w:rsidR="00C54947">
        <w:rPr>
          <w:sz w:val="24"/>
          <w:szCs w:val="24"/>
          <w:lang w:val="fr-FR"/>
        </w:rPr>
        <w:t xml:space="preserve"> de langues en Europe, au moins une centaine. </w:t>
      </w:r>
    </w:p>
    <w:p w:rsidR="002F6719" w:rsidRDefault="002F6719" w:rsidP="00577E0E">
      <w:pPr>
        <w:spacing w:line="480" w:lineRule="auto"/>
        <w:rPr>
          <w:sz w:val="24"/>
          <w:szCs w:val="24"/>
          <w:lang w:val="fr-FR"/>
        </w:rPr>
      </w:pPr>
      <w:r>
        <w:rPr>
          <w:sz w:val="24"/>
          <w:szCs w:val="24"/>
          <w:lang w:val="fr-FR"/>
        </w:rPr>
        <w:t xml:space="preserve"> Il me semble </w:t>
      </w:r>
      <w:r w:rsidR="00317BD1">
        <w:rPr>
          <w:sz w:val="24"/>
          <w:szCs w:val="24"/>
          <w:lang w:val="fr-FR"/>
        </w:rPr>
        <w:t>que la voie à suivre ne peut ê</w:t>
      </w:r>
      <w:r w:rsidR="004058CD">
        <w:rPr>
          <w:sz w:val="24"/>
          <w:szCs w:val="24"/>
          <w:lang w:val="fr-FR"/>
        </w:rPr>
        <w:t>tre que celle désignée par Curtius, l’acceptation de l’idée d’une littérature européenne. Une littérature qui fait partie d’une culture européenne, Rome et Jérusalem</w:t>
      </w:r>
      <w:r w:rsidR="0029583A">
        <w:rPr>
          <w:sz w:val="24"/>
          <w:szCs w:val="24"/>
          <w:lang w:val="fr-FR"/>
        </w:rPr>
        <w:t>, comme le dit Lev</w:t>
      </w:r>
      <w:r w:rsidR="004058CD">
        <w:rPr>
          <w:sz w:val="24"/>
          <w:szCs w:val="24"/>
          <w:lang w:val="fr-FR"/>
        </w:rPr>
        <w:t xml:space="preserve"> Chestov, une continuité depuis les Grecs jusqu’aujourd’hui.</w:t>
      </w:r>
      <w:r w:rsidR="00EC1473">
        <w:rPr>
          <w:sz w:val="24"/>
          <w:szCs w:val="24"/>
          <w:lang w:val="fr-FR"/>
        </w:rPr>
        <w:t xml:space="preserve"> Un canon qui n’est point la somme des canons nationaux. </w:t>
      </w:r>
      <w:r w:rsidR="004058CD">
        <w:rPr>
          <w:sz w:val="24"/>
          <w:szCs w:val="24"/>
          <w:lang w:val="fr-FR"/>
        </w:rPr>
        <w:t xml:space="preserve"> Un canon en plein mouvement, modifiable et souvent modifié, mais dont l’essentiel, le noyau est ré</w:t>
      </w:r>
      <w:r w:rsidR="00317BD1">
        <w:rPr>
          <w:sz w:val="24"/>
          <w:szCs w:val="24"/>
          <w:lang w:val="fr-FR"/>
        </w:rPr>
        <w:t>sistible. Mais selon quels critè</w:t>
      </w:r>
      <w:r w:rsidR="004058CD">
        <w:rPr>
          <w:sz w:val="24"/>
          <w:szCs w:val="24"/>
          <w:lang w:val="fr-FR"/>
        </w:rPr>
        <w:t xml:space="preserve">res </w:t>
      </w:r>
      <w:r w:rsidR="00106DF6">
        <w:rPr>
          <w:sz w:val="24"/>
          <w:szCs w:val="24"/>
          <w:lang w:val="fr-FR"/>
        </w:rPr>
        <w:t>établir le cata</w:t>
      </w:r>
      <w:r w:rsidR="00317BD1">
        <w:rPr>
          <w:sz w:val="24"/>
          <w:szCs w:val="24"/>
          <w:lang w:val="fr-FR"/>
        </w:rPr>
        <w:t>logue ? Quels sont les oeuvres à</w:t>
      </w:r>
      <w:r w:rsidR="00106DF6">
        <w:rPr>
          <w:sz w:val="24"/>
          <w:szCs w:val="24"/>
          <w:lang w:val="fr-FR"/>
        </w:rPr>
        <w:t xml:space="preserve"> y introduire ? Et qui ont l’</w:t>
      </w:r>
      <w:r w:rsidR="00EC1473">
        <w:rPr>
          <w:sz w:val="24"/>
          <w:szCs w:val="24"/>
          <w:lang w:val="fr-FR"/>
        </w:rPr>
        <w:t>autorisation de faire le tri ?</w:t>
      </w:r>
      <w:r w:rsidR="00106DF6">
        <w:rPr>
          <w:sz w:val="24"/>
          <w:szCs w:val="24"/>
          <w:lang w:val="fr-FR"/>
        </w:rPr>
        <w:t xml:space="preserve"> </w:t>
      </w:r>
      <w:r w:rsidR="004058CD">
        <w:rPr>
          <w:sz w:val="24"/>
          <w:szCs w:val="24"/>
          <w:lang w:val="fr-FR"/>
        </w:rPr>
        <w:t xml:space="preserve"> </w:t>
      </w:r>
    </w:p>
    <w:p w:rsidR="00EB7958" w:rsidRDefault="006E5C1A" w:rsidP="00577E0E">
      <w:pPr>
        <w:spacing w:line="480" w:lineRule="auto"/>
        <w:rPr>
          <w:sz w:val="24"/>
          <w:szCs w:val="24"/>
          <w:lang w:val="fr-FR"/>
        </w:rPr>
      </w:pPr>
      <w:r>
        <w:rPr>
          <w:sz w:val="24"/>
          <w:szCs w:val="24"/>
          <w:lang w:val="fr-FR"/>
        </w:rPr>
        <w:t xml:space="preserve">  Certains pensent qu’il n’y a point de canons accepté par tout le monde, mais qu’il y a des canon</w:t>
      </w:r>
      <w:r w:rsidR="00EB7958">
        <w:rPr>
          <w:sz w:val="24"/>
          <w:szCs w:val="24"/>
          <w:lang w:val="fr-FR"/>
        </w:rPr>
        <w:t>s</w:t>
      </w:r>
      <w:r>
        <w:rPr>
          <w:sz w:val="24"/>
          <w:szCs w:val="24"/>
          <w:lang w:val="fr-FR"/>
        </w:rPr>
        <w:t xml:space="preserve"> paralelles. C’est le point de vue de notre c</w:t>
      </w:r>
      <w:r w:rsidR="00317BD1">
        <w:rPr>
          <w:sz w:val="24"/>
          <w:szCs w:val="24"/>
          <w:lang w:val="fr-FR"/>
        </w:rPr>
        <w:t>ollè</w:t>
      </w:r>
      <w:r>
        <w:rPr>
          <w:sz w:val="24"/>
          <w:szCs w:val="24"/>
          <w:lang w:val="fr-FR"/>
        </w:rPr>
        <w:t xml:space="preserve">gue Mihály Szegedy-Maszak qui a dirigé une grande somme sur la littérature hongroise intitulé </w:t>
      </w:r>
      <w:r w:rsidRPr="00317BD1">
        <w:rPr>
          <w:i/>
          <w:sz w:val="24"/>
          <w:szCs w:val="24"/>
          <w:lang w:val="fr-FR"/>
        </w:rPr>
        <w:t>Histoires de la littérature hongrois</w:t>
      </w:r>
      <w:r w:rsidR="009A5B42">
        <w:rPr>
          <w:sz w:val="24"/>
          <w:szCs w:val="24"/>
          <w:lang w:val="fr-FR"/>
        </w:rPr>
        <w:t>e</w:t>
      </w:r>
      <w:r>
        <w:rPr>
          <w:sz w:val="24"/>
          <w:szCs w:val="24"/>
          <w:lang w:val="fr-FR"/>
        </w:rPr>
        <w:t>. Il y en a</w:t>
      </w:r>
      <w:r w:rsidR="00EB7958">
        <w:rPr>
          <w:sz w:val="24"/>
          <w:szCs w:val="24"/>
          <w:lang w:val="fr-FR"/>
        </w:rPr>
        <w:t>urait</w:t>
      </w:r>
      <w:r>
        <w:rPr>
          <w:sz w:val="24"/>
          <w:szCs w:val="24"/>
          <w:lang w:val="fr-FR"/>
        </w:rPr>
        <w:t xml:space="preserve"> donc plusieurs. J</w:t>
      </w:r>
      <w:r w:rsidR="009A5B42">
        <w:rPr>
          <w:sz w:val="24"/>
          <w:szCs w:val="24"/>
          <w:lang w:val="fr-FR"/>
        </w:rPr>
        <w:t>e retrouve la mê</w:t>
      </w:r>
      <w:r w:rsidR="00EB7958">
        <w:rPr>
          <w:sz w:val="24"/>
          <w:szCs w:val="24"/>
          <w:lang w:val="fr-FR"/>
        </w:rPr>
        <w:t>me idée</w:t>
      </w:r>
      <w:r>
        <w:rPr>
          <w:sz w:val="24"/>
          <w:szCs w:val="24"/>
          <w:lang w:val="fr-FR"/>
        </w:rPr>
        <w:t xml:space="preserve"> chez Witold Gombrowicz dans </w:t>
      </w:r>
      <w:r w:rsidR="009A5B42">
        <w:rPr>
          <w:sz w:val="24"/>
          <w:szCs w:val="24"/>
          <w:lang w:val="fr-FR"/>
        </w:rPr>
        <w:t xml:space="preserve">son livre d’interview intitulé </w:t>
      </w:r>
      <w:r w:rsidRPr="009A5B42">
        <w:rPr>
          <w:i/>
          <w:sz w:val="24"/>
          <w:szCs w:val="24"/>
          <w:lang w:val="fr-FR"/>
        </w:rPr>
        <w:t>Testament</w:t>
      </w:r>
      <w:r>
        <w:rPr>
          <w:sz w:val="24"/>
          <w:szCs w:val="24"/>
          <w:lang w:val="fr-FR"/>
        </w:rPr>
        <w:t>. Pour le grand écrivain polonais les lecteurs ne r</w:t>
      </w:r>
      <w:r w:rsidR="009A5B42">
        <w:rPr>
          <w:sz w:val="24"/>
          <w:szCs w:val="24"/>
          <w:lang w:val="fr-FR"/>
        </w:rPr>
        <w:t>eprésentent plus un corps homogè</w:t>
      </w:r>
      <w:r>
        <w:rPr>
          <w:sz w:val="24"/>
          <w:szCs w:val="24"/>
          <w:lang w:val="fr-FR"/>
        </w:rPr>
        <w:t xml:space="preserve">ne, </w:t>
      </w:r>
      <w:r w:rsidR="00AD70FB">
        <w:rPr>
          <w:sz w:val="24"/>
          <w:szCs w:val="24"/>
          <w:lang w:val="fr-FR"/>
        </w:rPr>
        <w:t xml:space="preserve">car la littérature est scindée en tendances : </w:t>
      </w:r>
      <w:r w:rsidR="00EB7958">
        <w:rPr>
          <w:sz w:val="24"/>
          <w:szCs w:val="24"/>
          <w:lang w:val="fr-FR"/>
        </w:rPr>
        <w:t xml:space="preserve">il y a des romans </w:t>
      </w:r>
      <w:r w:rsidR="00EB7958">
        <w:rPr>
          <w:sz w:val="24"/>
          <w:szCs w:val="24"/>
          <w:lang w:val="fr-FR"/>
        </w:rPr>
        <w:lastRenderedPageBreak/>
        <w:t>catholiques, des romans marxistes, des romans existential</w:t>
      </w:r>
      <w:r w:rsidR="009A5B42">
        <w:rPr>
          <w:sz w:val="24"/>
          <w:szCs w:val="24"/>
          <w:lang w:val="fr-FR"/>
        </w:rPr>
        <w:t xml:space="preserve">istes etc. et chaque tendance possède </w:t>
      </w:r>
      <w:r w:rsidR="00EB7958">
        <w:rPr>
          <w:sz w:val="24"/>
          <w:szCs w:val="24"/>
          <w:lang w:val="fr-FR"/>
        </w:rPr>
        <w:t>son propre troupe de lecteurs. J’ajouterai qu’il peut y avoir des canons géographiques selon le lieu ou le canon est</w:t>
      </w:r>
      <w:r w:rsidR="009A5B42">
        <w:rPr>
          <w:sz w:val="24"/>
          <w:szCs w:val="24"/>
          <w:lang w:val="fr-FR"/>
        </w:rPr>
        <w:t xml:space="preserve"> créé. La canon de Londres diffè</w:t>
      </w:r>
      <w:r w:rsidR="00EB7958">
        <w:rPr>
          <w:sz w:val="24"/>
          <w:szCs w:val="24"/>
          <w:lang w:val="fr-FR"/>
        </w:rPr>
        <w:t>re de celui de Madrid, celui de Madrid du canon de Barcelone, le canon de Paris du canon de Budapest etc. Le poids du lieu tend a modifier la liste, car chacun essaie y introduire un ou plusieurs de ses compatriotes.</w:t>
      </w:r>
    </w:p>
    <w:p w:rsidR="00137846" w:rsidRDefault="00EB7958" w:rsidP="00577E0E">
      <w:pPr>
        <w:spacing w:line="480" w:lineRule="auto"/>
        <w:rPr>
          <w:sz w:val="24"/>
          <w:szCs w:val="24"/>
          <w:lang w:val="fr-FR"/>
        </w:rPr>
      </w:pPr>
      <w:r>
        <w:rPr>
          <w:sz w:val="24"/>
          <w:szCs w:val="24"/>
          <w:lang w:val="fr-FR"/>
        </w:rPr>
        <w:t xml:space="preserve">  J’arrive enfin a </w:t>
      </w:r>
      <w:r w:rsidR="00A012DF">
        <w:rPr>
          <w:sz w:val="24"/>
          <w:szCs w:val="24"/>
          <w:lang w:val="fr-FR"/>
        </w:rPr>
        <w:t>la problématique de la canonisation. Qui sont l</w:t>
      </w:r>
      <w:r w:rsidR="009A5B42">
        <w:rPr>
          <w:sz w:val="24"/>
          <w:szCs w:val="24"/>
          <w:lang w:val="fr-FR"/>
        </w:rPr>
        <w:t>es acteurs du processus ? Premiè</w:t>
      </w:r>
      <w:r w:rsidR="00A012DF">
        <w:rPr>
          <w:sz w:val="24"/>
          <w:szCs w:val="24"/>
          <w:lang w:val="fr-FR"/>
        </w:rPr>
        <w:t>rement</w:t>
      </w:r>
      <w:r w:rsidR="009A5B42">
        <w:rPr>
          <w:sz w:val="24"/>
          <w:szCs w:val="24"/>
          <w:lang w:val="fr-FR"/>
        </w:rPr>
        <w:t> - déjà</w:t>
      </w:r>
      <w:r w:rsidR="00A012DF">
        <w:rPr>
          <w:sz w:val="24"/>
          <w:szCs w:val="24"/>
          <w:lang w:val="fr-FR"/>
        </w:rPr>
        <w:t xml:space="preserve"> Cur</w:t>
      </w:r>
      <w:r w:rsidR="009A5B42">
        <w:rPr>
          <w:sz w:val="24"/>
          <w:szCs w:val="24"/>
          <w:lang w:val="fr-FR"/>
        </w:rPr>
        <w:t>tius en parle, depuis le Moyen â</w:t>
      </w:r>
      <w:r w:rsidR="00A012DF">
        <w:rPr>
          <w:sz w:val="24"/>
          <w:szCs w:val="24"/>
          <w:lang w:val="fr-FR"/>
        </w:rPr>
        <w:t xml:space="preserve">ge c’est l’école, </w:t>
      </w:r>
      <w:r w:rsidR="009A5B42">
        <w:rPr>
          <w:sz w:val="24"/>
          <w:szCs w:val="24"/>
          <w:lang w:val="fr-FR"/>
        </w:rPr>
        <w:t xml:space="preserve">l’école </w:t>
      </w:r>
      <w:r w:rsidR="000747A6">
        <w:rPr>
          <w:sz w:val="24"/>
          <w:szCs w:val="24"/>
          <w:lang w:val="fr-FR"/>
        </w:rPr>
        <w:t>depuis les premiè</w:t>
      </w:r>
      <w:r w:rsidR="00A012DF">
        <w:rPr>
          <w:sz w:val="24"/>
          <w:szCs w:val="24"/>
          <w:lang w:val="fr-FR"/>
        </w:rPr>
        <w:t>res classe</w:t>
      </w:r>
      <w:r w:rsidR="009A5B42">
        <w:rPr>
          <w:sz w:val="24"/>
          <w:szCs w:val="24"/>
          <w:lang w:val="fr-FR"/>
        </w:rPr>
        <w:t>s jusqu’à</w:t>
      </w:r>
      <w:r w:rsidR="00A012DF">
        <w:rPr>
          <w:sz w:val="24"/>
          <w:szCs w:val="24"/>
          <w:lang w:val="fr-FR"/>
        </w:rPr>
        <w:t xml:space="preserve"> l’Université. Il y aussi des institutions qui y travaillent, comme les Académies</w:t>
      </w:r>
      <w:r w:rsidR="001230DE">
        <w:rPr>
          <w:sz w:val="24"/>
          <w:szCs w:val="24"/>
          <w:lang w:val="fr-FR"/>
        </w:rPr>
        <w:t xml:space="preserve"> par exemple. Il y a</w:t>
      </w:r>
      <w:r w:rsidR="009A5B42">
        <w:rPr>
          <w:sz w:val="24"/>
          <w:szCs w:val="24"/>
          <w:lang w:val="fr-FR"/>
        </w:rPr>
        <w:t xml:space="preserve"> ensuite</w:t>
      </w:r>
      <w:r w:rsidR="001230DE">
        <w:rPr>
          <w:sz w:val="24"/>
          <w:szCs w:val="24"/>
          <w:lang w:val="fr-FR"/>
        </w:rPr>
        <w:t xml:space="preserve"> les revues littéraires, les critiques lit</w:t>
      </w:r>
      <w:r w:rsidR="009D3797">
        <w:rPr>
          <w:sz w:val="24"/>
          <w:szCs w:val="24"/>
          <w:lang w:val="fr-FR"/>
        </w:rPr>
        <w:t xml:space="preserve">téraires et il y a les éditeurs et les foires du livre. </w:t>
      </w:r>
      <w:r w:rsidR="001230DE">
        <w:rPr>
          <w:sz w:val="24"/>
          <w:szCs w:val="24"/>
          <w:lang w:val="fr-FR"/>
        </w:rPr>
        <w:t xml:space="preserve"> I</w:t>
      </w:r>
      <w:r w:rsidR="009A5B42">
        <w:rPr>
          <w:sz w:val="24"/>
          <w:szCs w:val="24"/>
          <w:lang w:val="fr-FR"/>
        </w:rPr>
        <w:t>l y a aussi les écrivains eux-mê</w:t>
      </w:r>
      <w:r w:rsidR="001230DE">
        <w:rPr>
          <w:sz w:val="24"/>
          <w:szCs w:val="24"/>
          <w:lang w:val="fr-FR"/>
        </w:rPr>
        <w:t>mes qui émettent souvent et bien volon</w:t>
      </w:r>
      <w:r w:rsidR="009A5B42">
        <w:rPr>
          <w:sz w:val="24"/>
          <w:szCs w:val="24"/>
          <w:lang w:val="fr-FR"/>
        </w:rPr>
        <w:t>tiers des opinions visant à</w:t>
      </w:r>
      <w:r w:rsidR="001230DE">
        <w:rPr>
          <w:sz w:val="24"/>
          <w:szCs w:val="24"/>
          <w:lang w:val="fr-FR"/>
        </w:rPr>
        <w:t xml:space="preserve"> influencer la canonisation. Il y a bien sur les lecteurs qui </w:t>
      </w:r>
      <w:r w:rsidR="009A5B42">
        <w:rPr>
          <w:sz w:val="24"/>
          <w:szCs w:val="24"/>
          <w:lang w:val="fr-FR"/>
        </w:rPr>
        <w:t>ont depuis peu un nouvel outil à</w:t>
      </w:r>
      <w:r w:rsidR="001230DE">
        <w:rPr>
          <w:sz w:val="24"/>
          <w:szCs w:val="24"/>
          <w:lang w:val="fr-FR"/>
        </w:rPr>
        <w:t xml:space="preserve"> leur disposition, la possibilité de publier leurs commentaires sur les sites des grands distributeurs, comme la FNAC ou l’Amazon. Et il y a aussi le pouvoir politique, surtout dans les pays de régime plus ou moins autoritaires qui </w:t>
      </w:r>
      <w:r w:rsidR="00137846">
        <w:rPr>
          <w:sz w:val="24"/>
          <w:szCs w:val="24"/>
          <w:lang w:val="fr-FR"/>
        </w:rPr>
        <w:t>pens</w:t>
      </w:r>
      <w:r w:rsidR="009A5B42">
        <w:rPr>
          <w:sz w:val="24"/>
          <w:szCs w:val="24"/>
          <w:lang w:val="fr-FR"/>
        </w:rPr>
        <w:t>e que le canon littéraire peut ê</w:t>
      </w:r>
      <w:r w:rsidR="00137846">
        <w:rPr>
          <w:sz w:val="24"/>
          <w:szCs w:val="24"/>
          <w:lang w:val="fr-FR"/>
        </w:rPr>
        <w:t>tre</w:t>
      </w:r>
      <w:r w:rsidR="009A5B42">
        <w:rPr>
          <w:sz w:val="24"/>
          <w:szCs w:val="24"/>
          <w:lang w:val="fr-FR"/>
        </w:rPr>
        <w:t xml:space="preserve"> un atout dans la lutte qu’il mè</w:t>
      </w:r>
      <w:r w:rsidR="00137846">
        <w:rPr>
          <w:sz w:val="24"/>
          <w:szCs w:val="24"/>
          <w:lang w:val="fr-FR"/>
        </w:rPr>
        <w:t>ne pour assoir</w:t>
      </w:r>
      <w:r w:rsidR="009A5B42">
        <w:rPr>
          <w:sz w:val="24"/>
          <w:szCs w:val="24"/>
          <w:lang w:val="fr-FR"/>
        </w:rPr>
        <w:t>e sa maniè</w:t>
      </w:r>
      <w:r w:rsidR="00137846">
        <w:rPr>
          <w:sz w:val="24"/>
          <w:szCs w:val="24"/>
          <w:lang w:val="fr-FR"/>
        </w:rPr>
        <w:t>re d</w:t>
      </w:r>
      <w:r w:rsidR="009A5B42">
        <w:rPr>
          <w:sz w:val="24"/>
          <w:szCs w:val="24"/>
          <w:lang w:val="fr-FR"/>
        </w:rPr>
        <w:t>e penser dans la société. Derriè</w:t>
      </w:r>
      <w:r w:rsidR="00137846">
        <w:rPr>
          <w:sz w:val="24"/>
          <w:szCs w:val="24"/>
          <w:lang w:val="fr-FR"/>
        </w:rPr>
        <w:t xml:space="preserve">re tout cela il se trouve une idée – idée dans le sens platonicien -, </w:t>
      </w:r>
      <w:r w:rsidR="009A5B42">
        <w:rPr>
          <w:sz w:val="24"/>
          <w:szCs w:val="24"/>
          <w:lang w:val="fr-FR"/>
        </w:rPr>
        <w:t xml:space="preserve">l’idée de </w:t>
      </w:r>
      <w:r w:rsidR="00137846">
        <w:rPr>
          <w:sz w:val="24"/>
          <w:szCs w:val="24"/>
          <w:lang w:val="fr-FR"/>
        </w:rPr>
        <w:t xml:space="preserve">l’oeuvre idéal qui contient un message audible dans le monde entier. </w:t>
      </w:r>
    </w:p>
    <w:p w:rsidR="009A5B42" w:rsidRDefault="009A5B42" w:rsidP="00577E0E">
      <w:pPr>
        <w:spacing w:line="480" w:lineRule="auto"/>
        <w:rPr>
          <w:sz w:val="24"/>
          <w:szCs w:val="24"/>
          <w:lang w:val="fr-FR"/>
        </w:rPr>
      </w:pPr>
      <w:r>
        <w:rPr>
          <w:sz w:val="24"/>
          <w:szCs w:val="24"/>
          <w:lang w:val="fr-FR"/>
        </w:rPr>
        <w:t xml:space="preserve">  Quel peut-être cette idée ? </w:t>
      </w:r>
      <w:r w:rsidR="00137846">
        <w:rPr>
          <w:sz w:val="24"/>
          <w:szCs w:val="24"/>
          <w:lang w:val="fr-FR"/>
        </w:rPr>
        <w:t xml:space="preserve"> </w:t>
      </w:r>
      <w:r>
        <w:rPr>
          <w:sz w:val="24"/>
          <w:szCs w:val="24"/>
          <w:lang w:val="fr-FR"/>
        </w:rPr>
        <w:t xml:space="preserve">Martin </w:t>
      </w:r>
      <w:r w:rsidR="00137846">
        <w:rPr>
          <w:sz w:val="24"/>
          <w:szCs w:val="24"/>
          <w:lang w:val="fr-FR"/>
        </w:rPr>
        <w:t xml:space="preserve">Heidegger </w:t>
      </w:r>
      <w:r>
        <w:rPr>
          <w:sz w:val="24"/>
          <w:szCs w:val="24"/>
          <w:lang w:val="fr-FR"/>
        </w:rPr>
        <w:t xml:space="preserve">dans un très bel essai dans </w:t>
      </w:r>
      <w:r w:rsidR="000747A6">
        <w:rPr>
          <w:sz w:val="24"/>
          <w:szCs w:val="24"/>
          <w:lang w:val="fr-FR"/>
        </w:rPr>
        <w:t xml:space="preserve">son </w:t>
      </w:r>
      <w:r>
        <w:rPr>
          <w:sz w:val="24"/>
          <w:szCs w:val="24"/>
          <w:lang w:val="fr-FR"/>
        </w:rPr>
        <w:t xml:space="preserve">volume intitulé </w:t>
      </w:r>
      <w:r w:rsidRPr="009A5B42">
        <w:rPr>
          <w:i/>
          <w:sz w:val="24"/>
          <w:szCs w:val="24"/>
          <w:lang w:val="fr-FR"/>
        </w:rPr>
        <w:t>Holzwege</w:t>
      </w:r>
      <w:r>
        <w:rPr>
          <w:sz w:val="24"/>
          <w:szCs w:val="24"/>
          <w:lang w:val="fr-FR"/>
        </w:rPr>
        <w:t>, et consacré à Hölderlin et à</w:t>
      </w:r>
      <w:r w:rsidR="00FB5A4B">
        <w:rPr>
          <w:sz w:val="24"/>
          <w:szCs w:val="24"/>
          <w:lang w:val="fr-FR"/>
        </w:rPr>
        <w:t xml:space="preserve"> Rilke</w:t>
      </w:r>
      <w:r w:rsidR="000A26F4">
        <w:rPr>
          <w:sz w:val="24"/>
          <w:szCs w:val="24"/>
          <w:lang w:val="fr-FR"/>
        </w:rPr>
        <w:t>,</w:t>
      </w:r>
      <w:r w:rsidR="00FB5A4B">
        <w:rPr>
          <w:sz w:val="24"/>
          <w:szCs w:val="24"/>
          <w:lang w:val="fr-FR"/>
        </w:rPr>
        <w:t xml:space="preserve"> décrit notre monde comme un lieu sans Dieu, u</w:t>
      </w:r>
      <w:r>
        <w:rPr>
          <w:sz w:val="24"/>
          <w:szCs w:val="24"/>
          <w:lang w:val="fr-FR"/>
        </w:rPr>
        <w:t>n lieu d’où non seulement Dieu, mais mê</w:t>
      </w:r>
      <w:r w:rsidR="00FB5A4B">
        <w:rPr>
          <w:sz w:val="24"/>
          <w:szCs w:val="24"/>
          <w:lang w:val="fr-FR"/>
        </w:rPr>
        <w:t xml:space="preserve">me l’idée </w:t>
      </w:r>
      <w:r>
        <w:rPr>
          <w:sz w:val="24"/>
          <w:szCs w:val="24"/>
          <w:lang w:val="fr-FR"/>
        </w:rPr>
        <w:t xml:space="preserve">de Dieu est absent. Pourtant le </w:t>
      </w:r>
      <w:r w:rsidR="00FB5A4B">
        <w:rPr>
          <w:sz w:val="24"/>
          <w:szCs w:val="24"/>
          <w:lang w:val="fr-FR"/>
        </w:rPr>
        <w:t>trésor, l’espoir existe,</w:t>
      </w:r>
      <w:r>
        <w:rPr>
          <w:sz w:val="24"/>
          <w:szCs w:val="24"/>
          <w:lang w:val="fr-FR"/>
        </w:rPr>
        <w:t xml:space="preserve"> mais </w:t>
      </w:r>
      <w:r w:rsidR="00FB5A4B">
        <w:rPr>
          <w:sz w:val="24"/>
          <w:szCs w:val="24"/>
          <w:lang w:val="fr-FR"/>
        </w:rPr>
        <w:t xml:space="preserve"> il est enseveli au fond d’un ravin. Mais nous n’en s</w:t>
      </w:r>
      <w:r>
        <w:rPr>
          <w:sz w:val="24"/>
          <w:szCs w:val="24"/>
          <w:lang w:val="fr-FR"/>
        </w:rPr>
        <w:t xml:space="preserve">avons rien. </w:t>
      </w:r>
      <w:r>
        <w:rPr>
          <w:sz w:val="24"/>
          <w:szCs w:val="24"/>
          <w:lang w:val="fr-FR"/>
        </w:rPr>
        <w:lastRenderedPageBreak/>
        <w:t>C’est ici que le poè</w:t>
      </w:r>
      <w:r w:rsidR="00FB5A4B">
        <w:rPr>
          <w:sz w:val="24"/>
          <w:szCs w:val="24"/>
          <w:lang w:val="fr-FR"/>
        </w:rPr>
        <w:t>te intervient : il est le seul capable de sentir et de retrouve</w:t>
      </w:r>
      <w:r w:rsidR="00AD441C">
        <w:rPr>
          <w:sz w:val="24"/>
          <w:szCs w:val="24"/>
          <w:lang w:val="fr-FR"/>
        </w:rPr>
        <w:t>r</w:t>
      </w:r>
      <w:r w:rsidR="00FB5A4B">
        <w:rPr>
          <w:sz w:val="24"/>
          <w:szCs w:val="24"/>
          <w:lang w:val="fr-FR"/>
        </w:rPr>
        <w:t>, n</w:t>
      </w:r>
      <w:r>
        <w:rPr>
          <w:sz w:val="24"/>
          <w:szCs w:val="24"/>
          <w:lang w:val="fr-FR"/>
        </w:rPr>
        <w:t>on pas</w:t>
      </w:r>
      <w:r w:rsidR="00FB5A4B">
        <w:rPr>
          <w:sz w:val="24"/>
          <w:szCs w:val="24"/>
          <w:lang w:val="fr-FR"/>
        </w:rPr>
        <w:t xml:space="preserve"> le trésor, mais au moins sa trace et </w:t>
      </w:r>
      <w:r>
        <w:rPr>
          <w:sz w:val="24"/>
          <w:szCs w:val="24"/>
          <w:lang w:val="fr-FR"/>
        </w:rPr>
        <w:t xml:space="preserve">de </w:t>
      </w:r>
      <w:r w:rsidR="00FB5A4B">
        <w:rPr>
          <w:sz w:val="24"/>
          <w:szCs w:val="24"/>
          <w:lang w:val="fr-FR"/>
        </w:rPr>
        <w:t>nous transmettre par ses écrits ce qu’il en sait.</w:t>
      </w:r>
    </w:p>
    <w:p w:rsidR="00137846" w:rsidRDefault="009A5B42" w:rsidP="00577E0E">
      <w:pPr>
        <w:spacing w:line="480" w:lineRule="auto"/>
        <w:rPr>
          <w:sz w:val="24"/>
          <w:szCs w:val="24"/>
          <w:lang w:val="fr-FR"/>
        </w:rPr>
      </w:pPr>
      <w:r>
        <w:rPr>
          <w:sz w:val="24"/>
          <w:szCs w:val="24"/>
          <w:lang w:val="fr-FR"/>
        </w:rPr>
        <w:t xml:space="preserve">   </w:t>
      </w:r>
      <w:r w:rsidR="00FB5A4B">
        <w:rPr>
          <w:sz w:val="24"/>
          <w:szCs w:val="24"/>
          <w:lang w:val="fr-FR"/>
        </w:rPr>
        <w:t xml:space="preserve"> Ou alors une autre </w:t>
      </w:r>
      <w:r>
        <w:rPr>
          <w:sz w:val="24"/>
          <w:szCs w:val="24"/>
          <w:lang w:val="fr-FR"/>
        </w:rPr>
        <w:t>approche, les situations frontiè</w:t>
      </w:r>
      <w:r w:rsidR="00FB5A4B">
        <w:rPr>
          <w:sz w:val="24"/>
          <w:szCs w:val="24"/>
          <w:lang w:val="fr-FR"/>
        </w:rPr>
        <w:t>res décrite</w:t>
      </w:r>
      <w:r w:rsidR="000A26F4">
        <w:rPr>
          <w:sz w:val="24"/>
          <w:szCs w:val="24"/>
          <w:lang w:val="fr-FR"/>
        </w:rPr>
        <w:t>s</w:t>
      </w:r>
      <w:r w:rsidR="00FB5A4B">
        <w:rPr>
          <w:sz w:val="24"/>
          <w:szCs w:val="24"/>
          <w:lang w:val="fr-FR"/>
        </w:rPr>
        <w:t xml:space="preserve"> chez Karl Jaspers. Il y a dans notre vie des apories, des situations déséspérément sans solu</w:t>
      </w:r>
      <w:r>
        <w:rPr>
          <w:sz w:val="24"/>
          <w:szCs w:val="24"/>
          <w:lang w:val="fr-FR"/>
        </w:rPr>
        <w:t>tion, des moments où</w:t>
      </w:r>
      <w:r w:rsidR="00FB5A4B">
        <w:rPr>
          <w:sz w:val="24"/>
          <w:szCs w:val="24"/>
          <w:lang w:val="fr-FR"/>
        </w:rPr>
        <w:t xml:space="preserve"> nous </w:t>
      </w:r>
      <w:r>
        <w:rPr>
          <w:sz w:val="24"/>
          <w:szCs w:val="24"/>
          <w:lang w:val="fr-FR"/>
        </w:rPr>
        <w:t>nous heurtons à</w:t>
      </w:r>
      <w:r w:rsidR="002F5080">
        <w:rPr>
          <w:sz w:val="24"/>
          <w:szCs w:val="24"/>
          <w:lang w:val="fr-FR"/>
        </w:rPr>
        <w:t xml:space="preserve"> un mur impossible à</w:t>
      </w:r>
      <w:r w:rsidR="00FB5A4B">
        <w:rPr>
          <w:sz w:val="24"/>
          <w:szCs w:val="24"/>
          <w:lang w:val="fr-FR"/>
        </w:rPr>
        <w:t xml:space="preserve"> </w:t>
      </w:r>
      <w:r w:rsidR="007468E5">
        <w:rPr>
          <w:sz w:val="24"/>
          <w:szCs w:val="24"/>
          <w:lang w:val="fr-FR"/>
        </w:rPr>
        <w:t>escalader. Ce sont la problématique du temps, de la ma</w:t>
      </w:r>
      <w:r w:rsidR="002F5080">
        <w:rPr>
          <w:sz w:val="24"/>
          <w:szCs w:val="24"/>
          <w:lang w:val="fr-FR"/>
        </w:rPr>
        <w:t>ladie, de la mort,</w:t>
      </w:r>
      <w:r w:rsidR="00C54947">
        <w:rPr>
          <w:sz w:val="24"/>
          <w:szCs w:val="24"/>
          <w:lang w:val="fr-FR"/>
        </w:rPr>
        <w:t xml:space="preserve"> du péché, </w:t>
      </w:r>
      <w:r w:rsidR="002F5080">
        <w:rPr>
          <w:sz w:val="24"/>
          <w:szCs w:val="24"/>
          <w:lang w:val="fr-FR"/>
        </w:rPr>
        <w:t xml:space="preserve"> les seuls thèmes qui méritent d’ ê</w:t>
      </w:r>
      <w:r w:rsidR="007468E5">
        <w:rPr>
          <w:sz w:val="24"/>
          <w:szCs w:val="24"/>
          <w:lang w:val="fr-FR"/>
        </w:rPr>
        <w:t>tre trait</w:t>
      </w:r>
      <w:r w:rsidR="002F5080">
        <w:rPr>
          <w:sz w:val="24"/>
          <w:szCs w:val="24"/>
          <w:lang w:val="fr-FR"/>
        </w:rPr>
        <w:t xml:space="preserve">é par la littérature. </w:t>
      </w:r>
      <w:r w:rsidR="0029583A">
        <w:rPr>
          <w:sz w:val="24"/>
          <w:szCs w:val="24"/>
          <w:lang w:val="fr-FR"/>
        </w:rPr>
        <w:t xml:space="preserve">(JASPERS,                    </w:t>
      </w:r>
      <w:r w:rsidR="002F5080">
        <w:rPr>
          <w:sz w:val="24"/>
          <w:szCs w:val="24"/>
          <w:lang w:val="fr-FR"/>
        </w:rPr>
        <w:t>Un troisiè</w:t>
      </w:r>
      <w:r w:rsidR="007468E5">
        <w:rPr>
          <w:sz w:val="24"/>
          <w:szCs w:val="24"/>
          <w:lang w:val="fr-FR"/>
        </w:rPr>
        <w:t xml:space="preserve">me exemple </w:t>
      </w:r>
      <w:r w:rsidR="002F5080">
        <w:rPr>
          <w:sz w:val="24"/>
          <w:szCs w:val="24"/>
          <w:lang w:val="fr-FR"/>
        </w:rPr>
        <w:t xml:space="preserve">est </w:t>
      </w:r>
      <w:r w:rsidR="007468E5">
        <w:rPr>
          <w:sz w:val="24"/>
          <w:szCs w:val="24"/>
          <w:lang w:val="fr-FR"/>
        </w:rPr>
        <w:t>celui de Imre Kertész. Le point de départ de Ker</w:t>
      </w:r>
      <w:r w:rsidR="002F5080">
        <w:rPr>
          <w:sz w:val="24"/>
          <w:szCs w:val="24"/>
          <w:lang w:val="fr-FR"/>
        </w:rPr>
        <w:t>tész est également un monde d’où</w:t>
      </w:r>
      <w:r w:rsidR="007468E5">
        <w:rPr>
          <w:sz w:val="24"/>
          <w:szCs w:val="24"/>
          <w:lang w:val="fr-FR"/>
        </w:rPr>
        <w:t xml:space="preserve"> Dieu est absent. Mais comment vivre et survivre, comment garder notre humanité s’il n’y personne qui nous scrute qui est témoin de notre histoire ? Il faut absolument</w:t>
      </w:r>
      <w:r w:rsidR="000A26F4">
        <w:rPr>
          <w:sz w:val="24"/>
          <w:szCs w:val="24"/>
          <w:lang w:val="fr-FR"/>
        </w:rPr>
        <w:t>,</w:t>
      </w:r>
      <w:r w:rsidR="007468E5">
        <w:rPr>
          <w:sz w:val="24"/>
          <w:szCs w:val="24"/>
          <w:lang w:val="fr-FR"/>
        </w:rPr>
        <w:t xml:space="preserve"> il nous est impérativement nécessaire que no</w:t>
      </w:r>
      <w:r w:rsidR="002F5080">
        <w:rPr>
          <w:sz w:val="24"/>
          <w:szCs w:val="24"/>
          <w:lang w:val="fr-FR"/>
        </w:rPr>
        <w:t>tre histoire puisse ê</w:t>
      </w:r>
      <w:r w:rsidR="007468E5">
        <w:rPr>
          <w:sz w:val="24"/>
          <w:szCs w:val="24"/>
          <w:lang w:val="fr-FR"/>
        </w:rPr>
        <w:t xml:space="preserve">tre relaté, c’est la raison d’existence du roman. C’est l’esprit du </w:t>
      </w:r>
      <w:r w:rsidR="002F5080">
        <w:rPr>
          <w:sz w:val="24"/>
          <w:szCs w:val="24"/>
          <w:lang w:val="fr-FR"/>
        </w:rPr>
        <w:t>récit, une expression emprunté à</w:t>
      </w:r>
      <w:r w:rsidR="007468E5">
        <w:rPr>
          <w:sz w:val="24"/>
          <w:szCs w:val="24"/>
          <w:lang w:val="fr-FR"/>
        </w:rPr>
        <w:t xml:space="preserve"> Thomas Mann qui sert alors de dém</w:t>
      </w:r>
      <w:r w:rsidR="000A26F4">
        <w:rPr>
          <w:sz w:val="24"/>
          <w:szCs w:val="24"/>
          <w:lang w:val="fr-FR"/>
        </w:rPr>
        <w:t>iurge pourque l’histoire, tout d’abord</w:t>
      </w:r>
      <w:r w:rsidR="007468E5">
        <w:rPr>
          <w:sz w:val="24"/>
          <w:szCs w:val="24"/>
          <w:lang w:val="fr-FR"/>
        </w:rPr>
        <w:t xml:space="preserve"> évidemment </w:t>
      </w:r>
      <w:r w:rsidR="00137846">
        <w:rPr>
          <w:sz w:val="24"/>
          <w:szCs w:val="24"/>
          <w:lang w:val="fr-FR"/>
        </w:rPr>
        <w:t xml:space="preserve"> </w:t>
      </w:r>
      <w:r w:rsidR="002F5080">
        <w:rPr>
          <w:sz w:val="24"/>
          <w:szCs w:val="24"/>
          <w:lang w:val="fr-FR"/>
        </w:rPr>
        <w:t>l’ histoire d’Auschwitz</w:t>
      </w:r>
      <w:r w:rsidR="000A26F4">
        <w:rPr>
          <w:sz w:val="24"/>
          <w:szCs w:val="24"/>
          <w:lang w:val="fr-FR"/>
        </w:rPr>
        <w:t>,</w:t>
      </w:r>
      <w:r w:rsidR="002F5080">
        <w:rPr>
          <w:sz w:val="24"/>
          <w:szCs w:val="24"/>
          <w:lang w:val="fr-FR"/>
        </w:rPr>
        <w:t xml:space="preserve"> puisse ê</w:t>
      </w:r>
      <w:r w:rsidR="007468E5">
        <w:rPr>
          <w:sz w:val="24"/>
          <w:szCs w:val="24"/>
          <w:lang w:val="fr-FR"/>
        </w:rPr>
        <w:t>tre racontée.</w:t>
      </w:r>
    </w:p>
    <w:p w:rsidR="006273D4" w:rsidRDefault="002F5080" w:rsidP="00577E0E">
      <w:pPr>
        <w:spacing w:line="480" w:lineRule="auto"/>
        <w:rPr>
          <w:sz w:val="24"/>
          <w:szCs w:val="24"/>
          <w:lang w:val="fr-FR"/>
        </w:rPr>
      </w:pPr>
      <w:r>
        <w:rPr>
          <w:sz w:val="24"/>
          <w:szCs w:val="24"/>
          <w:lang w:val="fr-FR"/>
        </w:rPr>
        <w:t xml:space="preserve">  Mais ce que je fais ce n’est que le</w:t>
      </w:r>
      <w:r w:rsidR="006273D4">
        <w:rPr>
          <w:sz w:val="24"/>
          <w:szCs w:val="24"/>
          <w:lang w:val="fr-FR"/>
        </w:rPr>
        <w:t xml:space="preserve"> </w:t>
      </w:r>
      <w:r>
        <w:rPr>
          <w:sz w:val="24"/>
          <w:szCs w:val="24"/>
          <w:lang w:val="fr-FR"/>
        </w:rPr>
        <w:t xml:space="preserve">contournement du  phénomène de la canonisation. </w:t>
      </w:r>
      <w:r w:rsidR="006273D4">
        <w:rPr>
          <w:sz w:val="24"/>
          <w:szCs w:val="24"/>
          <w:lang w:val="fr-FR"/>
        </w:rPr>
        <w:t xml:space="preserve">Les facteurs énumérés participent certes au processus, mais il est difficile sinon impossible à dire dans quelle mesure. </w:t>
      </w:r>
      <w:r w:rsidR="00C56978">
        <w:rPr>
          <w:sz w:val="24"/>
          <w:szCs w:val="24"/>
          <w:lang w:val="fr-FR"/>
        </w:rPr>
        <w:t xml:space="preserve">La canonisation est une </w:t>
      </w:r>
      <w:r w:rsidR="00C56978" w:rsidRPr="0083220E">
        <w:rPr>
          <w:i/>
          <w:sz w:val="24"/>
          <w:szCs w:val="24"/>
          <w:lang w:val="fr-FR"/>
        </w:rPr>
        <w:t>satura</w:t>
      </w:r>
      <w:r w:rsidR="0083220E" w:rsidRPr="0083220E">
        <w:rPr>
          <w:i/>
          <w:sz w:val="24"/>
          <w:szCs w:val="24"/>
          <w:lang w:val="fr-FR"/>
        </w:rPr>
        <w:t>,</w:t>
      </w:r>
      <w:r w:rsidR="0083220E">
        <w:rPr>
          <w:sz w:val="24"/>
          <w:szCs w:val="24"/>
          <w:lang w:val="fr-FR"/>
        </w:rPr>
        <w:t xml:space="preserve"> un plat mélangé. Le travail des éléme</w:t>
      </w:r>
      <w:r w:rsidR="00CA01F0">
        <w:rPr>
          <w:sz w:val="24"/>
          <w:szCs w:val="24"/>
          <w:lang w:val="fr-FR"/>
        </w:rPr>
        <w:t>n</w:t>
      </w:r>
      <w:r w:rsidR="0083220E">
        <w:rPr>
          <w:sz w:val="24"/>
          <w:szCs w:val="24"/>
          <w:lang w:val="fr-FR"/>
        </w:rPr>
        <w:t>ts différents est parfois visible, plus souvent invisible, le résultat est souvent logique, parfois parfaitement étonnant. C’est ici que je voudrais évoquer le point</w:t>
      </w:r>
      <w:r w:rsidR="0029583A">
        <w:rPr>
          <w:sz w:val="24"/>
          <w:szCs w:val="24"/>
          <w:lang w:val="fr-FR"/>
        </w:rPr>
        <w:t xml:space="preserve"> de vue de notre collègue Kulcsár Szabó Ernő</w:t>
      </w:r>
      <w:r w:rsidR="0083220E">
        <w:rPr>
          <w:sz w:val="24"/>
          <w:szCs w:val="24"/>
          <w:lang w:val="fr-FR"/>
        </w:rPr>
        <w:t xml:space="preserve"> qui considère que la question est avant tout une question de langage.</w:t>
      </w:r>
      <w:r w:rsidR="00823110">
        <w:rPr>
          <w:sz w:val="24"/>
          <w:szCs w:val="24"/>
          <w:lang w:val="fr-FR"/>
        </w:rPr>
        <w:t xml:space="preserve"> « Le langage de la littérature n’est point une langue travaillé</w:t>
      </w:r>
      <w:r w:rsidR="00EA32DC">
        <w:rPr>
          <w:sz w:val="24"/>
          <w:szCs w:val="24"/>
          <w:lang w:val="fr-FR"/>
        </w:rPr>
        <w:t>e</w:t>
      </w:r>
      <w:r w:rsidR="00823110">
        <w:rPr>
          <w:sz w:val="24"/>
          <w:szCs w:val="24"/>
          <w:lang w:val="fr-FR"/>
        </w:rPr>
        <w:t xml:space="preserve"> (mise en vers, représentation ou mise en forme) car il unit dans un seul ac</w:t>
      </w:r>
      <w:r w:rsidR="00EA32DC">
        <w:rPr>
          <w:sz w:val="24"/>
          <w:szCs w:val="24"/>
          <w:lang w:val="fr-FR"/>
        </w:rPr>
        <w:t>te tout ce qu’il concerne de façon à ce que la chose ne peut puisse être séparé</w:t>
      </w:r>
      <w:r w:rsidR="0029583A">
        <w:rPr>
          <w:sz w:val="24"/>
          <w:szCs w:val="24"/>
          <w:lang w:val="fr-FR"/>
        </w:rPr>
        <w:t>e</w:t>
      </w:r>
      <w:r w:rsidR="00EA32DC">
        <w:rPr>
          <w:sz w:val="24"/>
          <w:szCs w:val="24"/>
          <w:lang w:val="fr-FR"/>
        </w:rPr>
        <w:t xml:space="preserve"> de sa fo</w:t>
      </w:r>
      <w:r w:rsidR="0029583A">
        <w:rPr>
          <w:sz w:val="24"/>
          <w:szCs w:val="24"/>
          <w:lang w:val="fr-FR"/>
        </w:rPr>
        <w:t>r</w:t>
      </w:r>
      <w:r w:rsidR="00EA32DC">
        <w:rPr>
          <w:sz w:val="24"/>
          <w:szCs w:val="24"/>
          <w:lang w:val="fr-FR"/>
        </w:rPr>
        <w:t>me langagiè</w:t>
      </w:r>
      <w:r w:rsidR="00823110">
        <w:rPr>
          <w:sz w:val="24"/>
          <w:szCs w:val="24"/>
          <w:lang w:val="fr-FR"/>
        </w:rPr>
        <w:t xml:space="preserve">re. S’il y a ici  chose c’est qu’il n’est présent que comme langue. » Puis il ajoute : « La question la plus passionnante c’est ce qui </w:t>
      </w:r>
      <w:r w:rsidR="00823110">
        <w:rPr>
          <w:sz w:val="24"/>
          <w:szCs w:val="24"/>
          <w:lang w:val="fr-FR"/>
        </w:rPr>
        <w:lastRenderedPageBreak/>
        <w:t>arr</w:t>
      </w:r>
      <w:r w:rsidR="00EA32DC">
        <w:rPr>
          <w:sz w:val="24"/>
          <w:szCs w:val="24"/>
          <w:lang w:val="fr-FR"/>
        </w:rPr>
        <w:t>ive quand un oeuvre ouvre de faç</w:t>
      </w:r>
      <w:r w:rsidR="00823110">
        <w:rPr>
          <w:sz w:val="24"/>
          <w:szCs w:val="24"/>
          <w:lang w:val="fr-FR"/>
        </w:rPr>
        <w:t>on inattendu un mode d’autoc</w:t>
      </w:r>
      <w:r w:rsidR="00EA32DC">
        <w:rPr>
          <w:sz w:val="24"/>
          <w:szCs w:val="24"/>
          <w:lang w:val="fr-FR"/>
        </w:rPr>
        <w:t>ompréhension en jetant une lumiè</w:t>
      </w:r>
      <w:r w:rsidR="00823110">
        <w:rPr>
          <w:sz w:val="24"/>
          <w:szCs w:val="24"/>
          <w:lang w:val="fr-FR"/>
        </w:rPr>
        <w:t>re neuve sur le canon littéraire contemporain.</w:t>
      </w:r>
      <w:r w:rsidR="00E50C8E">
        <w:rPr>
          <w:sz w:val="24"/>
          <w:szCs w:val="24"/>
          <w:lang w:val="fr-FR"/>
        </w:rPr>
        <w:t xml:space="preserve"> Un tel mom</w:t>
      </w:r>
      <w:r w:rsidR="00EA32DC">
        <w:rPr>
          <w:sz w:val="24"/>
          <w:szCs w:val="24"/>
          <w:lang w:val="fr-FR"/>
        </w:rPr>
        <w:t>ent prouve de nouveau le caractè</w:t>
      </w:r>
      <w:r w:rsidR="00E50C8E">
        <w:rPr>
          <w:sz w:val="24"/>
          <w:szCs w:val="24"/>
          <w:lang w:val="fr-FR"/>
        </w:rPr>
        <w:t xml:space="preserve">re non influencable des canons. </w:t>
      </w:r>
      <w:r w:rsidR="00CA01F0">
        <w:rPr>
          <w:sz w:val="24"/>
          <w:szCs w:val="24"/>
          <w:lang w:val="fr-FR"/>
        </w:rPr>
        <w:t>Il serait difficile de le prouver, mais je pense que c’est le car</w:t>
      </w:r>
      <w:r w:rsidR="00552A0C">
        <w:rPr>
          <w:sz w:val="24"/>
          <w:szCs w:val="24"/>
          <w:lang w:val="fr-FR"/>
        </w:rPr>
        <w:t>actéristique principal</w:t>
      </w:r>
      <w:r w:rsidR="00CA01F0">
        <w:rPr>
          <w:sz w:val="24"/>
          <w:szCs w:val="24"/>
          <w:lang w:val="fr-FR"/>
        </w:rPr>
        <w:t xml:space="preserve"> des canon</w:t>
      </w:r>
      <w:r w:rsidR="00552A0C">
        <w:rPr>
          <w:sz w:val="24"/>
          <w:szCs w:val="24"/>
          <w:lang w:val="fr-FR"/>
        </w:rPr>
        <w:t>s</w:t>
      </w:r>
      <w:r w:rsidR="0029583A">
        <w:rPr>
          <w:sz w:val="24"/>
          <w:szCs w:val="24"/>
          <w:lang w:val="fr-FR"/>
        </w:rPr>
        <w:t>. »</w:t>
      </w:r>
    </w:p>
    <w:p w:rsidR="00552A0C" w:rsidRDefault="00552A0C" w:rsidP="00577E0E">
      <w:pPr>
        <w:spacing w:line="480" w:lineRule="auto"/>
        <w:rPr>
          <w:sz w:val="24"/>
          <w:szCs w:val="24"/>
          <w:lang w:val="fr-FR"/>
        </w:rPr>
      </w:pPr>
      <w:r>
        <w:rPr>
          <w:sz w:val="24"/>
          <w:szCs w:val="24"/>
          <w:lang w:val="fr-FR"/>
        </w:rPr>
        <w:t xml:space="preserve">   </w:t>
      </w:r>
      <w:r w:rsidR="00D51DF5">
        <w:rPr>
          <w:sz w:val="24"/>
          <w:szCs w:val="24"/>
          <w:lang w:val="fr-FR"/>
        </w:rPr>
        <w:t xml:space="preserve">  </w:t>
      </w:r>
      <w:r w:rsidR="000E3A04">
        <w:rPr>
          <w:sz w:val="24"/>
          <w:szCs w:val="24"/>
          <w:lang w:val="fr-FR"/>
        </w:rPr>
        <w:t>Le phénomè</w:t>
      </w:r>
      <w:r w:rsidR="00281FB6">
        <w:rPr>
          <w:sz w:val="24"/>
          <w:szCs w:val="24"/>
          <w:lang w:val="fr-FR"/>
        </w:rPr>
        <w:t>ne dont Kulcsá</w:t>
      </w:r>
      <w:r w:rsidR="00815ED8">
        <w:rPr>
          <w:sz w:val="24"/>
          <w:szCs w:val="24"/>
          <w:lang w:val="fr-FR"/>
        </w:rPr>
        <w:t>r Szabó</w:t>
      </w:r>
      <w:r w:rsidR="00D51DF5">
        <w:rPr>
          <w:sz w:val="24"/>
          <w:szCs w:val="24"/>
          <w:lang w:val="fr-FR"/>
        </w:rPr>
        <w:t xml:space="preserve"> parle concerne surtout les gestes d’influen</w:t>
      </w:r>
      <w:r w:rsidR="00EA32DC">
        <w:rPr>
          <w:sz w:val="24"/>
          <w:szCs w:val="24"/>
          <w:lang w:val="fr-FR"/>
        </w:rPr>
        <w:t>ce de la politique par rapport à</w:t>
      </w:r>
      <w:r w:rsidR="00D51DF5">
        <w:rPr>
          <w:sz w:val="24"/>
          <w:szCs w:val="24"/>
          <w:lang w:val="fr-FR"/>
        </w:rPr>
        <w:t xml:space="preserve"> quoi le canon garde le plus souvent son indépendance. Pour finir je voudrais</w:t>
      </w:r>
      <w:r w:rsidR="00316AEB">
        <w:rPr>
          <w:sz w:val="24"/>
          <w:szCs w:val="24"/>
          <w:lang w:val="fr-FR"/>
        </w:rPr>
        <w:t xml:space="preserve"> soulever encore un point</w:t>
      </w:r>
      <w:r w:rsidR="00E34416">
        <w:rPr>
          <w:sz w:val="24"/>
          <w:szCs w:val="24"/>
          <w:lang w:val="fr-FR"/>
        </w:rPr>
        <w:t xml:space="preserve">, </w:t>
      </w:r>
      <w:r w:rsidR="00815ED8">
        <w:rPr>
          <w:sz w:val="24"/>
          <w:szCs w:val="24"/>
          <w:lang w:val="fr-FR"/>
        </w:rPr>
        <w:t xml:space="preserve">de nature différente : </w:t>
      </w:r>
      <w:r w:rsidR="00E34416">
        <w:rPr>
          <w:sz w:val="24"/>
          <w:szCs w:val="24"/>
          <w:lang w:val="fr-FR"/>
        </w:rPr>
        <w:t xml:space="preserve">le jeu d’influence </w:t>
      </w:r>
      <w:r w:rsidR="00EA32DC">
        <w:rPr>
          <w:sz w:val="24"/>
          <w:szCs w:val="24"/>
          <w:lang w:val="fr-FR"/>
        </w:rPr>
        <w:t xml:space="preserve">à </w:t>
      </w:r>
      <w:r w:rsidR="00E34416">
        <w:rPr>
          <w:sz w:val="24"/>
          <w:szCs w:val="24"/>
          <w:lang w:val="fr-FR"/>
        </w:rPr>
        <w:t>l’intérieur de l’espace centre-européen. Le canon We</w:t>
      </w:r>
      <w:r w:rsidR="009D3797">
        <w:rPr>
          <w:sz w:val="24"/>
          <w:szCs w:val="24"/>
          <w:lang w:val="fr-FR"/>
        </w:rPr>
        <w:t>ltliteratur en Hongrie est plutô</w:t>
      </w:r>
      <w:r w:rsidR="00E34416">
        <w:rPr>
          <w:sz w:val="24"/>
          <w:szCs w:val="24"/>
          <w:lang w:val="fr-FR"/>
        </w:rPr>
        <w:t xml:space="preserve">t incertain en ce qui concerne le présent et le passé récent. </w:t>
      </w:r>
      <w:r w:rsidR="00891955">
        <w:rPr>
          <w:sz w:val="24"/>
          <w:szCs w:val="24"/>
          <w:lang w:val="fr-FR"/>
        </w:rPr>
        <w:t>Et surtout en ce qui concerne les littérature</w:t>
      </w:r>
      <w:r w:rsidR="009D3797">
        <w:rPr>
          <w:sz w:val="24"/>
          <w:szCs w:val="24"/>
          <w:lang w:val="fr-FR"/>
        </w:rPr>
        <w:t>s</w:t>
      </w:r>
      <w:r w:rsidR="00891955">
        <w:rPr>
          <w:sz w:val="24"/>
          <w:szCs w:val="24"/>
          <w:lang w:val="fr-FR"/>
        </w:rPr>
        <w:t xml:space="preserve"> de </w:t>
      </w:r>
      <w:r w:rsidR="00EA32DC">
        <w:rPr>
          <w:sz w:val="24"/>
          <w:szCs w:val="24"/>
          <w:lang w:val="fr-FR"/>
        </w:rPr>
        <w:t>nos voisins, les Serbes, le Tchè</w:t>
      </w:r>
      <w:r w:rsidR="00891955">
        <w:rPr>
          <w:sz w:val="24"/>
          <w:szCs w:val="24"/>
          <w:lang w:val="fr-FR"/>
        </w:rPr>
        <w:t>ques, les Polonais, le</w:t>
      </w:r>
      <w:r w:rsidR="00EA32DC">
        <w:rPr>
          <w:sz w:val="24"/>
          <w:szCs w:val="24"/>
          <w:lang w:val="fr-FR"/>
        </w:rPr>
        <w:t>s Roumains. Contrairement à</w:t>
      </w:r>
      <w:r w:rsidR="00891955">
        <w:rPr>
          <w:sz w:val="24"/>
          <w:szCs w:val="24"/>
          <w:lang w:val="fr-FR"/>
        </w:rPr>
        <w:t xml:space="preserve"> la logique il est pratiquement exclu qu’un texte des littératures en question s</w:t>
      </w:r>
      <w:r w:rsidR="00EA32DC">
        <w:rPr>
          <w:sz w:val="24"/>
          <w:szCs w:val="24"/>
          <w:lang w:val="fr-FR"/>
        </w:rPr>
        <w:t>oit integré directement, c’est-à</w:t>
      </w:r>
      <w:r w:rsidR="00891955">
        <w:rPr>
          <w:sz w:val="24"/>
          <w:szCs w:val="24"/>
          <w:lang w:val="fr-FR"/>
        </w:rPr>
        <w:t>-dire par l’apparition du texte en question en traduction hongroise. Il lui faut un intermédiaire</w:t>
      </w:r>
      <w:r w:rsidR="00EA32DC">
        <w:rPr>
          <w:sz w:val="24"/>
          <w:szCs w:val="24"/>
          <w:lang w:val="fr-FR"/>
        </w:rPr>
        <w:t>. Je pourrais donner de nombreux exemples. Danilo Kis perce en Ho</w:t>
      </w:r>
      <w:r w:rsidR="000A26F4">
        <w:rPr>
          <w:sz w:val="24"/>
          <w:szCs w:val="24"/>
          <w:lang w:val="fr-FR"/>
        </w:rPr>
        <w:t>ngrie après avoir été canonisé</w:t>
      </w:r>
      <w:r w:rsidR="009D3797">
        <w:rPr>
          <w:sz w:val="24"/>
          <w:szCs w:val="24"/>
          <w:lang w:val="fr-FR"/>
        </w:rPr>
        <w:t xml:space="preserve"> </w:t>
      </w:r>
      <w:r w:rsidR="00EA32DC">
        <w:rPr>
          <w:sz w:val="24"/>
          <w:szCs w:val="24"/>
          <w:lang w:val="fr-FR"/>
        </w:rPr>
        <w:t>en France. Idem dans le cas de Witold Gombrowicz</w:t>
      </w:r>
      <w:r w:rsidR="008D75B8">
        <w:rPr>
          <w:sz w:val="24"/>
          <w:szCs w:val="24"/>
          <w:lang w:val="fr-FR"/>
        </w:rPr>
        <w:t xml:space="preserve"> qui n’arrive qu’une fois sa notoriété soit établie en Allemagne et surtout en France. Le cas de Milan Kundera est plus compliqué, modestement</w:t>
      </w:r>
      <w:r w:rsidR="009D3797">
        <w:rPr>
          <w:sz w:val="24"/>
          <w:szCs w:val="24"/>
          <w:lang w:val="fr-FR"/>
        </w:rPr>
        <w:t xml:space="preserve"> présent tant qu’</w:t>
      </w:r>
      <w:r w:rsidR="008D75B8">
        <w:rPr>
          <w:sz w:val="24"/>
          <w:szCs w:val="24"/>
          <w:lang w:val="fr-FR"/>
        </w:rPr>
        <w:t xml:space="preserve"> il n’est qu’un auteur tchèque, il devient un auteur incontournable après son passage de son pays natal en Europe occidental</w:t>
      </w:r>
      <w:r w:rsidR="000A26F4">
        <w:rPr>
          <w:sz w:val="24"/>
          <w:szCs w:val="24"/>
          <w:lang w:val="fr-FR"/>
        </w:rPr>
        <w:t>e</w:t>
      </w:r>
      <w:r w:rsidR="008D75B8">
        <w:rPr>
          <w:sz w:val="24"/>
          <w:szCs w:val="24"/>
          <w:lang w:val="fr-FR"/>
        </w:rPr>
        <w:t>. La réception d’Imre Ker</w:t>
      </w:r>
      <w:r w:rsidR="009D3797">
        <w:rPr>
          <w:sz w:val="24"/>
          <w:szCs w:val="24"/>
          <w:lang w:val="fr-FR"/>
        </w:rPr>
        <w:t>tész est encore plus surprenant car il s’agit d’un écrivain de langue hongroise. Kertész doit</w:t>
      </w:r>
      <w:r w:rsidR="008D75B8">
        <w:rPr>
          <w:sz w:val="24"/>
          <w:szCs w:val="24"/>
          <w:lang w:val="fr-FR"/>
        </w:rPr>
        <w:t xml:space="preserve"> attendre une quinzaine d’année après la publication </w:t>
      </w:r>
      <w:r w:rsidR="008D75B8" w:rsidRPr="008D75B8">
        <w:rPr>
          <w:i/>
          <w:sz w:val="24"/>
          <w:szCs w:val="24"/>
          <w:lang w:val="fr-FR"/>
        </w:rPr>
        <w:t>d’Etre sans destin</w:t>
      </w:r>
      <w:r w:rsidR="008D75B8">
        <w:rPr>
          <w:sz w:val="24"/>
          <w:szCs w:val="24"/>
          <w:lang w:val="fr-FR"/>
        </w:rPr>
        <w:t xml:space="preserve"> </w:t>
      </w:r>
      <w:r w:rsidR="00EA32DC">
        <w:rPr>
          <w:sz w:val="24"/>
          <w:szCs w:val="24"/>
          <w:lang w:val="fr-FR"/>
        </w:rPr>
        <w:t xml:space="preserve"> </w:t>
      </w:r>
      <w:r w:rsidR="008D75B8">
        <w:rPr>
          <w:sz w:val="24"/>
          <w:szCs w:val="24"/>
          <w:lang w:val="fr-FR"/>
        </w:rPr>
        <w:t xml:space="preserve">en 1976 pour qu’il soit </w:t>
      </w:r>
      <w:r w:rsidR="009D3797">
        <w:rPr>
          <w:sz w:val="24"/>
          <w:szCs w:val="24"/>
          <w:lang w:val="fr-FR"/>
        </w:rPr>
        <w:t xml:space="preserve">enfin </w:t>
      </w:r>
      <w:r w:rsidR="008D75B8">
        <w:rPr>
          <w:sz w:val="24"/>
          <w:szCs w:val="24"/>
          <w:lang w:val="fr-FR"/>
        </w:rPr>
        <w:t>reconnu comme un auteur de premier plan, et ceci en très grande partie grâce à son succès en Allemagne.</w:t>
      </w:r>
      <w:r w:rsidR="004C30C4">
        <w:rPr>
          <w:sz w:val="24"/>
          <w:szCs w:val="24"/>
          <w:lang w:val="fr-FR"/>
        </w:rPr>
        <w:t xml:space="preserve"> L’arrivée de Sándor Márai en Pologne n’est compréhensible qu’</w:t>
      </w:r>
      <w:r w:rsidR="00C54947">
        <w:rPr>
          <w:sz w:val="24"/>
          <w:szCs w:val="24"/>
          <w:lang w:val="fr-FR"/>
        </w:rPr>
        <w:t>à la lumière de son succès inattendu juste aprè</w:t>
      </w:r>
      <w:r w:rsidR="004C30C4">
        <w:rPr>
          <w:sz w:val="24"/>
          <w:szCs w:val="24"/>
          <w:lang w:val="fr-FR"/>
        </w:rPr>
        <w:t>s sa mort, d’abord en Italie, puis et surtout en Allemagne.</w:t>
      </w:r>
    </w:p>
    <w:p w:rsidR="008D75B8" w:rsidRDefault="008D75B8" w:rsidP="00577E0E">
      <w:pPr>
        <w:spacing w:line="480" w:lineRule="auto"/>
        <w:rPr>
          <w:sz w:val="24"/>
          <w:szCs w:val="24"/>
          <w:lang w:val="fr-FR"/>
        </w:rPr>
      </w:pPr>
      <w:r>
        <w:rPr>
          <w:sz w:val="24"/>
          <w:szCs w:val="24"/>
          <w:lang w:val="fr-FR"/>
        </w:rPr>
        <w:lastRenderedPageBreak/>
        <w:t xml:space="preserve">   </w:t>
      </w:r>
      <w:r w:rsidR="007A20DA">
        <w:rPr>
          <w:sz w:val="24"/>
          <w:szCs w:val="24"/>
          <w:lang w:val="fr-FR"/>
        </w:rPr>
        <w:t xml:space="preserve">Ce genre de canonisation où les auteurs qui écrivent dans une petite langue n’arrivent au canon d’une autre petite langue que par un détour, c’est à dire par un passage dans l’espace d’une grande langue – une langue à la mode, </w:t>
      </w:r>
      <w:r w:rsidR="009D3797">
        <w:rPr>
          <w:sz w:val="24"/>
          <w:szCs w:val="24"/>
          <w:lang w:val="fr-FR"/>
        </w:rPr>
        <w:t xml:space="preserve">cette canonisation </w:t>
      </w:r>
      <w:r w:rsidR="007A20DA">
        <w:rPr>
          <w:sz w:val="24"/>
          <w:szCs w:val="24"/>
          <w:lang w:val="fr-FR"/>
        </w:rPr>
        <w:t>existe depuis longtemps. C’est de cette façon là que trois grands auteurs du 19</w:t>
      </w:r>
      <w:r w:rsidR="007A20DA" w:rsidRPr="007A20DA">
        <w:rPr>
          <w:sz w:val="24"/>
          <w:szCs w:val="24"/>
          <w:vertAlign w:val="superscript"/>
          <w:lang w:val="fr-FR"/>
        </w:rPr>
        <w:t>e</w:t>
      </w:r>
      <w:r w:rsidR="007A20DA">
        <w:rPr>
          <w:sz w:val="24"/>
          <w:szCs w:val="24"/>
          <w:lang w:val="fr-FR"/>
        </w:rPr>
        <w:t xml:space="preserve">, </w:t>
      </w:r>
      <w:r w:rsidR="009D3797">
        <w:rPr>
          <w:sz w:val="24"/>
          <w:szCs w:val="24"/>
          <w:lang w:val="fr-FR"/>
        </w:rPr>
        <w:t>Kierkegaard, Ibsen et Strindberg</w:t>
      </w:r>
      <w:r w:rsidR="007A20DA">
        <w:rPr>
          <w:sz w:val="24"/>
          <w:szCs w:val="24"/>
          <w:lang w:val="fr-FR"/>
        </w:rPr>
        <w:t xml:space="preserve"> sont canonisé</w:t>
      </w:r>
      <w:r w:rsidR="004C30C4">
        <w:rPr>
          <w:sz w:val="24"/>
          <w:szCs w:val="24"/>
          <w:lang w:val="fr-FR"/>
        </w:rPr>
        <w:t>s après avoir été intégré</w:t>
      </w:r>
      <w:r w:rsidR="009D3797">
        <w:rPr>
          <w:sz w:val="24"/>
          <w:szCs w:val="24"/>
          <w:lang w:val="fr-FR"/>
        </w:rPr>
        <w:t xml:space="preserve"> par le canon allemand.</w:t>
      </w:r>
      <w:r w:rsidR="000A26F4">
        <w:rPr>
          <w:sz w:val="24"/>
          <w:szCs w:val="24"/>
          <w:lang w:val="fr-FR"/>
        </w:rPr>
        <w:t xml:space="preserve"> </w:t>
      </w:r>
    </w:p>
    <w:p w:rsidR="004C30C4" w:rsidRDefault="004C30C4" w:rsidP="004C30C4">
      <w:pPr>
        <w:spacing w:line="240" w:lineRule="auto"/>
        <w:rPr>
          <w:sz w:val="24"/>
          <w:szCs w:val="24"/>
          <w:lang w:val="fr-FR"/>
        </w:rPr>
      </w:pPr>
      <w:r>
        <w:rPr>
          <w:sz w:val="24"/>
          <w:szCs w:val="24"/>
          <w:lang w:val="fr-FR"/>
        </w:rPr>
        <w:t xml:space="preserve">   La canonisation est un processus labyrinthique. Le chemin le plus court est barré, il faut </w:t>
      </w:r>
    </w:p>
    <w:p w:rsidR="004C30C4" w:rsidRDefault="004C30C4" w:rsidP="004C30C4">
      <w:pPr>
        <w:spacing w:line="240" w:lineRule="auto"/>
        <w:rPr>
          <w:sz w:val="24"/>
          <w:szCs w:val="24"/>
          <w:lang w:val="fr-FR"/>
        </w:rPr>
      </w:pPr>
      <w:r>
        <w:rPr>
          <w:sz w:val="24"/>
          <w:szCs w:val="24"/>
          <w:lang w:val="fr-FR"/>
        </w:rPr>
        <w:t xml:space="preserve">faire des détours souvent compliqués, et il n’y a aucun raison pour que cette situation </w:t>
      </w:r>
    </w:p>
    <w:p w:rsidR="004C30C4" w:rsidRDefault="004C30C4" w:rsidP="004C30C4">
      <w:pPr>
        <w:spacing w:line="240" w:lineRule="auto"/>
        <w:rPr>
          <w:sz w:val="24"/>
          <w:szCs w:val="24"/>
          <w:lang w:val="fr-FR"/>
        </w:rPr>
      </w:pPr>
      <w:r>
        <w:rPr>
          <w:sz w:val="24"/>
          <w:szCs w:val="24"/>
          <w:lang w:val="fr-FR"/>
        </w:rPr>
        <w:t xml:space="preserve">change. Il ne faut pourtant pas cesser nos efforts pour que le canon puisse s’enrichir par les </w:t>
      </w:r>
    </w:p>
    <w:p w:rsidR="004C30C4" w:rsidRDefault="004C30C4" w:rsidP="004C30C4">
      <w:pPr>
        <w:spacing w:line="240" w:lineRule="auto"/>
        <w:rPr>
          <w:sz w:val="24"/>
          <w:szCs w:val="24"/>
          <w:lang w:val="fr-FR"/>
        </w:rPr>
      </w:pPr>
      <w:r>
        <w:rPr>
          <w:sz w:val="24"/>
          <w:szCs w:val="24"/>
          <w:lang w:val="fr-FR"/>
        </w:rPr>
        <w:t>meilleurs produits de la région dont nous sommes les représentants, le centre de l’Europe.</w:t>
      </w:r>
    </w:p>
    <w:p w:rsidR="007D0368" w:rsidRDefault="007D0368" w:rsidP="004C30C4">
      <w:pPr>
        <w:spacing w:line="240" w:lineRule="auto"/>
        <w:rPr>
          <w:sz w:val="24"/>
          <w:szCs w:val="24"/>
          <w:lang w:val="fr-FR"/>
        </w:rPr>
      </w:pPr>
    </w:p>
    <w:p w:rsidR="000E3A04" w:rsidRDefault="000E3A04" w:rsidP="004C30C4">
      <w:pPr>
        <w:spacing w:line="240" w:lineRule="auto"/>
        <w:rPr>
          <w:sz w:val="24"/>
          <w:szCs w:val="24"/>
          <w:lang w:val="en-US"/>
        </w:rPr>
      </w:pPr>
    </w:p>
    <w:p w:rsidR="000E3A04" w:rsidRDefault="000E3A04" w:rsidP="004C30C4">
      <w:pPr>
        <w:spacing w:line="240" w:lineRule="auto"/>
        <w:rPr>
          <w:sz w:val="24"/>
          <w:szCs w:val="24"/>
          <w:lang w:val="en-US"/>
        </w:rPr>
      </w:pPr>
    </w:p>
    <w:p w:rsidR="000E3A04" w:rsidRDefault="000E3A04" w:rsidP="004C30C4">
      <w:pPr>
        <w:spacing w:line="240" w:lineRule="auto"/>
        <w:rPr>
          <w:sz w:val="24"/>
          <w:szCs w:val="24"/>
          <w:lang w:val="en-US"/>
        </w:rPr>
      </w:pPr>
    </w:p>
    <w:p w:rsidR="000E3A04" w:rsidRDefault="000E3A04" w:rsidP="004C30C4">
      <w:pPr>
        <w:spacing w:line="240" w:lineRule="auto"/>
        <w:rPr>
          <w:sz w:val="24"/>
          <w:szCs w:val="24"/>
          <w:lang w:val="en-US"/>
        </w:rPr>
      </w:pPr>
    </w:p>
    <w:p w:rsidR="000E3A04" w:rsidRDefault="000E3A04" w:rsidP="004C30C4">
      <w:pPr>
        <w:spacing w:line="240" w:lineRule="auto"/>
        <w:rPr>
          <w:sz w:val="24"/>
          <w:szCs w:val="24"/>
          <w:lang w:val="en-US"/>
        </w:rPr>
      </w:pPr>
    </w:p>
    <w:p w:rsidR="000E3A04" w:rsidRDefault="000E3A04" w:rsidP="004C30C4">
      <w:pPr>
        <w:spacing w:line="240" w:lineRule="auto"/>
        <w:rPr>
          <w:sz w:val="24"/>
          <w:szCs w:val="24"/>
          <w:lang w:val="en-US"/>
        </w:rPr>
      </w:pPr>
    </w:p>
    <w:p w:rsidR="000E3A04" w:rsidRDefault="000E3A04" w:rsidP="004C30C4">
      <w:pPr>
        <w:spacing w:line="240" w:lineRule="auto"/>
        <w:rPr>
          <w:sz w:val="24"/>
          <w:szCs w:val="24"/>
          <w:lang w:val="en-US"/>
        </w:rPr>
      </w:pPr>
    </w:p>
    <w:p w:rsidR="000E3A04" w:rsidRDefault="000E3A04" w:rsidP="004C30C4">
      <w:pPr>
        <w:spacing w:line="240" w:lineRule="auto"/>
        <w:rPr>
          <w:sz w:val="24"/>
          <w:szCs w:val="24"/>
          <w:lang w:val="en-US"/>
        </w:rPr>
      </w:pPr>
    </w:p>
    <w:p w:rsidR="000E3A04" w:rsidRDefault="000E3A04" w:rsidP="004C30C4">
      <w:pPr>
        <w:spacing w:line="240" w:lineRule="auto"/>
        <w:rPr>
          <w:sz w:val="24"/>
          <w:szCs w:val="24"/>
          <w:lang w:val="en-US"/>
        </w:rPr>
      </w:pPr>
    </w:p>
    <w:p w:rsidR="000E3A04" w:rsidRDefault="000E3A04" w:rsidP="004C30C4">
      <w:pPr>
        <w:spacing w:line="240" w:lineRule="auto"/>
        <w:rPr>
          <w:sz w:val="24"/>
          <w:szCs w:val="24"/>
          <w:lang w:val="en-US"/>
        </w:rPr>
      </w:pPr>
    </w:p>
    <w:p w:rsidR="000E3A04" w:rsidRDefault="000E3A04" w:rsidP="004C30C4">
      <w:pPr>
        <w:spacing w:line="240" w:lineRule="auto"/>
        <w:rPr>
          <w:sz w:val="24"/>
          <w:szCs w:val="24"/>
          <w:lang w:val="en-US"/>
        </w:rPr>
      </w:pPr>
    </w:p>
    <w:p w:rsidR="000E3A04" w:rsidRDefault="000E3A04" w:rsidP="004C30C4">
      <w:pPr>
        <w:spacing w:line="240" w:lineRule="auto"/>
        <w:rPr>
          <w:sz w:val="24"/>
          <w:szCs w:val="24"/>
          <w:lang w:val="en-US"/>
        </w:rPr>
      </w:pPr>
    </w:p>
    <w:p w:rsidR="000E3A04" w:rsidRDefault="000E3A04" w:rsidP="004C30C4">
      <w:pPr>
        <w:spacing w:line="240" w:lineRule="auto"/>
        <w:rPr>
          <w:sz w:val="24"/>
          <w:szCs w:val="24"/>
          <w:lang w:val="en-US"/>
        </w:rPr>
      </w:pPr>
    </w:p>
    <w:p w:rsidR="000E3A04" w:rsidRDefault="000E3A04" w:rsidP="004C30C4">
      <w:pPr>
        <w:spacing w:line="240" w:lineRule="auto"/>
        <w:rPr>
          <w:sz w:val="24"/>
          <w:szCs w:val="24"/>
          <w:lang w:val="en-US"/>
        </w:rPr>
      </w:pPr>
    </w:p>
    <w:p w:rsidR="000E3A04" w:rsidRDefault="000E3A04" w:rsidP="004C30C4">
      <w:pPr>
        <w:spacing w:line="240" w:lineRule="auto"/>
        <w:rPr>
          <w:sz w:val="24"/>
          <w:szCs w:val="24"/>
          <w:lang w:val="en-US"/>
        </w:rPr>
      </w:pPr>
    </w:p>
    <w:p w:rsidR="000E3A04" w:rsidRDefault="000E3A04" w:rsidP="004C30C4">
      <w:pPr>
        <w:spacing w:line="240" w:lineRule="auto"/>
        <w:rPr>
          <w:sz w:val="24"/>
          <w:szCs w:val="24"/>
          <w:lang w:val="en-US"/>
        </w:rPr>
      </w:pPr>
    </w:p>
    <w:p w:rsidR="000E3A04" w:rsidRDefault="000E3A04" w:rsidP="004C30C4">
      <w:pPr>
        <w:spacing w:line="240" w:lineRule="auto"/>
        <w:rPr>
          <w:sz w:val="24"/>
          <w:szCs w:val="24"/>
          <w:lang w:val="en-US"/>
        </w:rPr>
      </w:pPr>
    </w:p>
    <w:p w:rsidR="000E3A04" w:rsidRDefault="000E3A04" w:rsidP="004C30C4">
      <w:pPr>
        <w:spacing w:line="240" w:lineRule="auto"/>
        <w:rPr>
          <w:sz w:val="24"/>
          <w:szCs w:val="24"/>
          <w:lang w:val="en-US"/>
        </w:rPr>
      </w:pPr>
    </w:p>
    <w:p w:rsidR="000E3A04" w:rsidRDefault="000E3A04" w:rsidP="004C30C4">
      <w:pPr>
        <w:spacing w:line="240" w:lineRule="auto"/>
        <w:rPr>
          <w:sz w:val="24"/>
          <w:szCs w:val="24"/>
          <w:lang w:val="en-US"/>
        </w:rPr>
      </w:pPr>
    </w:p>
    <w:p w:rsidR="007D0368" w:rsidRPr="00234C8D" w:rsidRDefault="00670F90" w:rsidP="004C30C4">
      <w:pPr>
        <w:spacing w:line="240" w:lineRule="auto"/>
        <w:rPr>
          <w:sz w:val="24"/>
          <w:szCs w:val="24"/>
          <w:lang w:val="en-US"/>
        </w:rPr>
      </w:pPr>
      <w:r>
        <w:rPr>
          <w:sz w:val="24"/>
          <w:szCs w:val="24"/>
          <w:lang w:val="en-US"/>
        </w:rPr>
        <w:lastRenderedPageBreak/>
        <w:t>Bib</w:t>
      </w:r>
      <w:r w:rsidR="007D0368" w:rsidRPr="00234C8D">
        <w:rPr>
          <w:sz w:val="24"/>
          <w:szCs w:val="24"/>
          <w:lang w:val="en-US"/>
        </w:rPr>
        <w:t>liographie</w:t>
      </w:r>
      <w:r w:rsidR="00234C8D" w:rsidRPr="00234C8D">
        <w:rPr>
          <w:sz w:val="24"/>
          <w:szCs w:val="24"/>
          <w:lang w:val="en-US"/>
        </w:rPr>
        <w:t> :</w:t>
      </w:r>
    </w:p>
    <w:p w:rsidR="00234C8D" w:rsidRPr="00234C8D" w:rsidRDefault="00234C8D" w:rsidP="004C30C4">
      <w:pPr>
        <w:spacing w:line="240" w:lineRule="auto"/>
        <w:rPr>
          <w:sz w:val="24"/>
          <w:szCs w:val="24"/>
          <w:lang w:val="en-US"/>
        </w:rPr>
      </w:pPr>
      <w:r w:rsidRPr="00234C8D">
        <w:rPr>
          <w:sz w:val="24"/>
          <w:szCs w:val="24"/>
          <w:lang w:val="en-US"/>
        </w:rPr>
        <w:t>ARENDT Hannah</w:t>
      </w:r>
      <w:r w:rsidR="000E3A04">
        <w:rPr>
          <w:sz w:val="24"/>
          <w:szCs w:val="24"/>
          <w:lang w:val="en-US"/>
        </w:rPr>
        <w:t>,</w:t>
      </w:r>
      <w:r w:rsidR="00CB7E26">
        <w:rPr>
          <w:sz w:val="24"/>
          <w:szCs w:val="24"/>
          <w:lang w:val="en-US"/>
        </w:rPr>
        <w:t xml:space="preserve"> Between Past and Future, Penguin Books, New Yort, 1977.</w:t>
      </w:r>
    </w:p>
    <w:p w:rsidR="00234C8D" w:rsidRDefault="00234C8D" w:rsidP="004C30C4">
      <w:pPr>
        <w:spacing w:line="240" w:lineRule="auto"/>
        <w:rPr>
          <w:sz w:val="24"/>
          <w:szCs w:val="24"/>
          <w:lang w:val="en-US"/>
        </w:rPr>
      </w:pPr>
      <w:r w:rsidRPr="00234C8D">
        <w:rPr>
          <w:sz w:val="24"/>
          <w:szCs w:val="24"/>
          <w:lang w:val="en-US"/>
        </w:rPr>
        <w:t>BABITS Mihály</w:t>
      </w:r>
      <w:r w:rsidR="00CB7E26">
        <w:rPr>
          <w:sz w:val="24"/>
          <w:szCs w:val="24"/>
          <w:lang w:val="en-US"/>
        </w:rPr>
        <w:t xml:space="preserve">, </w:t>
      </w:r>
      <w:r w:rsidR="00AC3A23">
        <w:rPr>
          <w:sz w:val="24"/>
          <w:szCs w:val="24"/>
          <w:lang w:val="en-US"/>
        </w:rPr>
        <w:t>Az európai irodalom története, Szépirodalmi, Budapest, 1972.</w:t>
      </w:r>
    </w:p>
    <w:p w:rsidR="00CB7E26" w:rsidRPr="00CB7E26" w:rsidRDefault="00CB7E26" w:rsidP="004C30C4">
      <w:pPr>
        <w:spacing w:line="240" w:lineRule="auto"/>
        <w:rPr>
          <w:sz w:val="24"/>
          <w:szCs w:val="24"/>
          <w:lang w:val="fr-FR"/>
        </w:rPr>
      </w:pPr>
      <w:r w:rsidRPr="00CB7E26">
        <w:rPr>
          <w:sz w:val="24"/>
          <w:szCs w:val="24"/>
          <w:lang w:val="fr-FR"/>
        </w:rPr>
        <w:t>BACKES Jean-Louis, Littérature européenne, Bélin, Paris, 2000.</w:t>
      </w:r>
    </w:p>
    <w:p w:rsidR="00234C8D" w:rsidRPr="00234C8D" w:rsidRDefault="00234C8D" w:rsidP="004C30C4">
      <w:pPr>
        <w:spacing w:line="240" w:lineRule="auto"/>
        <w:rPr>
          <w:sz w:val="24"/>
          <w:szCs w:val="24"/>
          <w:lang w:val="en-US"/>
        </w:rPr>
      </w:pPr>
      <w:r w:rsidRPr="00234C8D">
        <w:rPr>
          <w:sz w:val="24"/>
          <w:szCs w:val="24"/>
          <w:lang w:val="en-US"/>
        </w:rPr>
        <w:t>BLOOM Harold</w:t>
      </w:r>
      <w:r w:rsidR="00CB7E26">
        <w:rPr>
          <w:sz w:val="24"/>
          <w:szCs w:val="24"/>
          <w:lang w:val="en-US"/>
        </w:rPr>
        <w:t xml:space="preserve">, The Western Canon, </w:t>
      </w:r>
      <w:r w:rsidR="00700029">
        <w:rPr>
          <w:sz w:val="24"/>
          <w:szCs w:val="24"/>
          <w:lang w:val="en-US"/>
        </w:rPr>
        <w:t>Riverhead, New York, 1995.</w:t>
      </w:r>
    </w:p>
    <w:p w:rsidR="00234C8D" w:rsidRPr="00234C8D" w:rsidRDefault="00234C8D" w:rsidP="004C30C4">
      <w:pPr>
        <w:spacing w:line="240" w:lineRule="auto"/>
        <w:rPr>
          <w:sz w:val="24"/>
          <w:szCs w:val="24"/>
          <w:lang w:val="fr-FR"/>
        </w:rPr>
      </w:pPr>
      <w:r w:rsidRPr="00234C8D">
        <w:rPr>
          <w:sz w:val="24"/>
          <w:szCs w:val="24"/>
          <w:lang w:val="fr-FR"/>
        </w:rPr>
        <w:t>BOUJU Emmanuel</w:t>
      </w:r>
      <w:r w:rsidR="0029583A">
        <w:rPr>
          <w:sz w:val="24"/>
          <w:szCs w:val="24"/>
          <w:lang w:val="fr-FR"/>
        </w:rPr>
        <w:t xml:space="preserve">, </w:t>
      </w:r>
    </w:p>
    <w:p w:rsidR="00234C8D" w:rsidRPr="00234C8D" w:rsidRDefault="00234C8D" w:rsidP="004C30C4">
      <w:pPr>
        <w:spacing w:line="240" w:lineRule="auto"/>
        <w:rPr>
          <w:sz w:val="24"/>
          <w:szCs w:val="24"/>
          <w:lang w:val="fr-FR"/>
        </w:rPr>
      </w:pPr>
      <w:r w:rsidRPr="00234C8D">
        <w:rPr>
          <w:sz w:val="24"/>
          <w:szCs w:val="24"/>
          <w:lang w:val="fr-FR"/>
        </w:rPr>
        <w:t>BORGES Jorge Luis</w:t>
      </w:r>
      <w:r w:rsidR="00CB7E26">
        <w:rPr>
          <w:sz w:val="24"/>
          <w:szCs w:val="24"/>
          <w:lang w:val="fr-FR"/>
        </w:rPr>
        <w:t>, L’é</w:t>
      </w:r>
      <w:r w:rsidR="00AC3A23">
        <w:rPr>
          <w:sz w:val="24"/>
          <w:szCs w:val="24"/>
          <w:lang w:val="fr-FR"/>
        </w:rPr>
        <w:t xml:space="preserve">vangile selon Marc, In Le </w:t>
      </w:r>
      <w:r w:rsidR="00CB7E26">
        <w:rPr>
          <w:sz w:val="24"/>
          <w:szCs w:val="24"/>
          <w:lang w:val="fr-FR"/>
        </w:rPr>
        <w:t>ra</w:t>
      </w:r>
      <w:r w:rsidR="00AC3A23">
        <w:rPr>
          <w:sz w:val="24"/>
          <w:szCs w:val="24"/>
          <w:lang w:val="fr-FR"/>
        </w:rPr>
        <w:t>p</w:t>
      </w:r>
      <w:r w:rsidR="00CB7E26">
        <w:rPr>
          <w:sz w:val="24"/>
          <w:szCs w:val="24"/>
          <w:lang w:val="fr-FR"/>
        </w:rPr>
        <w:t>port de Brodie, Gallimard, Paris, 1984.</w:t>
      </w:r>
    </w:p>
    <w:p w:rsidR="00234C8D" w:rsidRPr="00234C8D" w:rsidRDefault="00234C8D" w:rsidP="004C30C4">
      <w:pPr>
        <w:spacing w:line="240" w:lineRule="auto"/>
        <w:rPr>
          <w:sz w:val="24"/>
          <w:szCs w:val="24"/>
          <w:lang w:val="fr-FR"/>
        </w:rPr>
      </w:pPr>
      <w:r w:rsidRPr="00234C8D">
        <w:rPr>
          <w:sz w:val="24"/>
          <w:szCs w:val="24"/>
          <w:lang w:val="fr-FR"/>
        </w:rPr>
        <w:t>CURTIUS</w:t>
      </w:r>
      <w:r w:rsidR="00CB7E26">
        <w:rPr>
          <w:sz w:val="24"/>
          <w:szCs w:val="24"/>
          <w:lang w:val="fr-FR"/>
        </w:rPr>
        <w:t xml:space="preserve"> Ernst Robert, La littérature européenne et le Moyen Age, PUF Paris, 1956.</w:t>
      </w:r>
    </w:p>
    <w:p w:rsidR="00234C8D" w:rsidRPr="008C68D4" w:rsidRDefault="00234C8D" w:rsidP="004C30C4">
      <w:pPr>
        <w:spacing w:line="240" w:lineRule="auto"/>
        <w:rPr>
          <w:sz w:val="24"/>
          <w:szCs w:val="24"/>
          <w:lang w:val="fr-FR"/>
        </w:rPr>
      </w:pPr>
      <w:r w:rsidRPr="00234C8D">
        <w:rPr>
          <w:sz w:val="24"/>
          <w:szCs w:val="24"/>
          <w:lang w:val="en-US"/>
        </w:rPr>
        <w:t>CHESTOV</w:t>
      </w:r>
      <w:r w:rsidR="008C68D4">
        <w:rPr>
          <w:sz w:val="24"/>
          <w:szCs w:val="24"/>
          <w:lang w:val="en-US"/>
        </w:rPr>
        <w:t xml:space="preserve"> Lev</w:t>
      </w:r>
      <w:r w:rsidR="007500F9">
        <w:rPr>
          <w:sz w:val="24"/>
          <w:szCs w:val="24"/>
          <w:lang w:val="en-US"/>
        </w:rPr>
        <w:t xml:space="preserve">, Athens and Jerusalem, Ohio Univ. </w:t>
      </w:r>
      <w:r w:rsidR="007500F9" w:rsidRPr="008C68D4">
        <w:rPr>
          <w:sz w:val="24"/>
          <w:szCs w:val="24"/>
          <w:lang w:val="fr-FR"/>
        </w:rPr>
        <w:t>Press, Athens, Ohio, 1966.</w:t>
      </w:r>
    </w:p>
    <w:p w:rsidR="00234C8D" w:rsidRPr="008C68D4" w:rsidRDefault="00234C8D" w:rsidP="004C30C4">
      <w:pPr>
        <w:spacing w:line="240" w:lineRule="auto"/>
        <w:rPr>
          <w:sz w:val="24"/>
          <w:szCs w:val="24"/>
          <w:lang w:val="fr-FR"/>
        </w:rPr>
      </w:pPr>
      <w:r w:rsidRPr="008C68D4">
        <w:rPr>
          <w:sz w:val="24"/>
          <w:szCs w:val="24"/>
          <w:lang w:val="fr-FR"/>
        </w:rPr>
        <w:t>ETIEMBLE René</w:t>
      </w:r>
      <w:r w:rsidR="002D41BB" w:rsidRPr="008C68D4">
        <w:rPr>
          <w:sz w:val="24"/>
          <w:szCs w:val="24"/>
          <w:lang w:val="fr-FR"/>
        </w:rPr>
        <w:t xml:space="preserve">, </w:t>
      </w:r>
      <w:r w:rsidR="008C68D4" w:rsidRPr="008C68D4">
        <w:rPr>
          <w:sz w:val="24"/>
          <w:szCs w:val="24"/>
          <w:lang w:val="fr-FR"/>
        </w:rPr>
        <w:t>Essais de littérature (vraiment) générale, Gallimard, Paris, 1975.</w:t>
      </w:r>
    </w:p>
    <w:p w:rsidR="00234C8D" w:rsidRPr="00234C8D" w:rsidRDefault="00234C8D" w:rsidP="004C30C4">
      <w:pPr>
        <w:spacing w:line="240" w:lineRule="auto"/>
        <w:rPr>
          <w:sz w:val="24"/>
          <w:szCs w:val="24"/>
          <w:lang w:val="en-US"/>
        </w:rPr>
      </w:pPr>
      <w:r w:rsidRPr="00234C8D">
        <w:rPr>
          <w:sz w:val="24"/>
          <w:szCs w:val="24"/>
          <w:lang w:val="en-US"/>
        </w:rPr>
        <w:t>GOMBROWICZ Witold</w:t>
      </w:r>
      <w:r w:rsidR="007500F9">
        <w:rPr>
          <w:sz w:val="24"/>
          <w:szCs w:val="24"/>
          <w:lang w:val="en-US"/>
        </w:rPr>
        <w:t>, Testament, Pierre Belfond, Paris, 1968.</w:t>
      </w:r>
    </w:p>
    <w:p w:rsidR="00234C8D" w:rsidRDefault="00234C8D" w:rsidP="004C30C4">
      <w:pPr>
        <w:spacing w:line="240" w:lineRule="auto"/>
        <w:rPr>
          <w:sz w:val="24"/>
          <w:szCs w:val="24"/>
          <w:lang w:val="en-US"/>
        </w:rPr>
      </w:pPr>
      <w:r w:rsidRPr="00234C8D">
        <w:rPr>
          <w:sz w:val="24"/>
          <w:szCs w:val="24"/>
          <w:lang w:val="en-US"/>
        </w:rPr>
        <w:t>HEIDEGGER Martin</w:t>
      </w:r>
      <w:r w:rsidR="0029583A">
        <w:rPr>
          <w:sz w:val="24"/>
          <w:szCs w:val="24"/>
          <w:lang w:val="en-US"/>
        </w:rPr>
        <w:t xml:space="preserve">, Dichter vozu? In Holzwege, </w:t>
      </w:r>
      <w:r w:rsidR="00700029">
        <w:rPr>
          <w:sz w:val="24"/>
          <w:szCs w:val="24"/>
          <w:lang w:val="en-US"/>
        </w:rPr>
        <w:t>Klostermann, Frankfurt am Main, 1964.</w:t>
      </w:r>
    </w:p>
    <w:p w:rsidR="008C68D4" w:rsidRPr="00700029" w:rsidRDefault="00700029" w:rsidP="004C30C4">
      <w:pPr>
        <w:spacing w:line="240" w:lineRule="auto"/>
        <w:rPr>
          <w:sz w:val="24"/>
          <w:szCs w:val="24"/>
          <w:lang w:val="fr-FR"/>
        </w:rPr>
      </w:pPr>
      <w:r w:rsidRPr="00700029">
        <w:rPr>
          <w:sz w:val="24"/>
          <w:szCs w:val="24"/>
          <w:lang w:val="fr-FR"/>
        </w:rPr>
        <w:t>JASPERS Karl, Introduction</w:t>
      </w:r>
      <w:r>
        <w:rPr>
          <w:sz w:val="24"/>
          <w:szCs w:val="24"/>
          <w:lang w:val="fr-FR"/>
        </w:rPr>
        <w:t xml:space="preserve"> à</w:t>
      </w:r>
      <w:r w:rsidRPr="00700029">
        <w:rPr>
          <w:sz w:val="24"/>
          <w:szCs w:val="24"/>
          <w:lang w:val="fr-FR"/>
        </w:rPr>
        <w:t xml:space="preserve"> la philosophie, 10/18, Paris, 1965.</w:t>
      </w:r>
    </w:p>
    <w:p w:rsidR="00234C8D" w:rsidRPr="00700029" w:rsidRDefault="00234C8D" w:rsidP="004C30C4">
      <w:pPr>
        <w:spacing w:line="240" w:lineRule="auto"/>
        <w:rPr>
          <w:sz w:val="24"/>
          <w:szCs w:val="24"/>
          <w:lang w:val="fr-FR"/>
        </w:rPr>
      </w:pPr>
      <w:r w:rsidRPr="00700029">
        <w:rPr>
          <w:sz w:val="24"/>
          <w:szCs w:val="24"/>
          <w:lang w:val="fr-FR"/>
        </w:rPr>
        <w:t>KERTÉSZ Imre</w:t>
      </w:r>
      <w:r w:rsidR="0029583A" w:rsidRPr="00700029">
        <w:rPr>
          <w:sz w:val="24"/>
          <w:szCs w:val="24"/>
          <w:lang w:val="fr-FR"/>
        </w:rPr>
        <w:t xml:space="preserve">, </w:t>
      </w:r>
    </w:p>
    <w:p w:rsidR="00234C8D" w:rsidRPr="00700029" w:rsidRDefault="00234C8D" w:rsidP="004C30C4">
      <w:pPr>
        <w:spacing w:line="240" w:lineRule="auto"/>
        <w:rPr>
          <w:sz w:val="24"/>
          <w:szCs w:val="24"/>
          <w:lang w:val="fr-FR"/>
        </w:rPr>
      </w:pPr>
      <w:r w:rsidRPr="00700029">
        <w:rPr>
          <w:sz w:val="24"/>
          <w:szCs w:val="24"/>
          <w:lang w:val="fr-FR"/>
        </w:rPr>
        <w:t>KOSZTOLÁNYI Dezső</w:t>
      </w:r>
      <w:r w:rsidR="0029583A" w:rsidRPr="00700029">
        <w:rPr>
          <w:sz w:val="24"/>
          <w:szCs w:val="24"/>
          <w:lang w:val="fr-FR"/>
        </w:rPr>
        <w:t xml:space="preserve">, </w:t>
      </w:r>
      <w:r w:rsidR="00700029" w:rsidRPr="00700029">
        <w:rPr>
          <w:sz w:val="24"/>
          <w:szCs w:val="24"/>
          <w:lang w:val="fr-FR"/>
        </w:rPr>
        <w:t xml:space="preserve"> </w:t>
      </w:r>
      <w:r w:rsidR="0029583A" w:rsidRPr="00700029">
        <w:rPr>
          <w:sz w:val="24"/>
          <w:szCs w:val="24"/>
          <w:lang w:val="fr-FR"/>
        </w:rPr>
        <w:t>A Magyar nyelv helye a földgolyón, Nyílt levé</w:t>
      </w:r>
      <w:r w:rsidR="00700029">
        <w:rPr>
          <w:sz w:val="24"/>
          <w:szCs w:val="24"/>
          <w:lang w:val="fr-FR"/>
        </w:rPr>
        <w:t>l Antoine Meillet úrhoz, a Collè</w:t>
      </w:r>
      <w:r w:rsidR="0029583A" w:rsidRPr="00700029">
        <w:rPr>
          <w:sz w:val="24"/>
          <w:szCs w:val="24"/>
          <w:lang w:val="fr-FR"/>
        </w:rPr>
        <w:t>ge de France tanárjához, Nyugat 1930/14.</w:t>
      </w:r>
    </w:p>
    <w:p w:rsidR="00234C8D" w:rsidRPr="0029583A" w:rsidRDefault="00234C8D" w:rsidP="004C30C4">
      <w:pPr>
        <w:spacing w:line="240" w:lineRule="auto"/>
        <w:rPr>
          <w:sz w:val="24"/>
          <w:szCs w:val="24"/>
          <w:lang w:val="fr-FR"/>
        </w:rPr>
      </w:pPr>
      <w:r w:rsidRPr="00234C8D">
        <w:rPr>
          <w:sz w:val="24"/>
          <w:szCs w:val="24"/>
          <w:lang w:val="en-US"/>
        </w:rPr>
        <w:t>KULCSÁR SZABÓ Ernő</w:t>
      </w:r>
      <w:r w:rsidR="007500F9">
        <w:rPr>
          <w:sz w:val="24"/>
          <w:szCs w:val="24"/>
          <w:lang w:val="en-US"/>
        </w:rPr>
        <w:t xml:space="preserve">, Könyvesblog, </w:t>
      </w:r>
      <w:r w:rsidR="00700029">
        <w:rPr>
          <w:sz w:val="24"/>
          <w:szCs w:val="24"/>
          <w:lang w:val="en-US"/>
        </w:rPr>
        <w:t xml:space="preserve">Az irodalmi kánonok befolyásolhatatlanok, </w:t>
      </w:r>
      <w:r w:rsidR="007500F9">
        <w:rPr>
          <w:sz w:val="24"/>
          <w:szCs w:val="24"/>
          <w:lang w:val="en-US"/>
        </w:rPr>
        <w:t xml:space="preserve">2015. márc. </w:t>
      </w:r>
      <w:r w:rsidR="007500F9" w:rsidRPr="0029583A">
        <w:rPr>
          <w:sz w:val="24"/>
          <w:szCs w:val="24"/>
          <w:lang w:val="fr-FR"/>
        </w:rPr>
        <w:t>18.</w:t>
      </w:r>
    </w:p>
    <w:p w:rsidR="00234C8D" w:rsidRPr="007500F9" w:rsidRDefault="00AF27DB" w:rsidP="004C30C4">
      <w:pPr>
        <w:spacing w:line="240" w:lineRule="auto"/>
        <w:rPr>
          <w:sz w:val="24"/>
          <w:szCs w:val="24"/>
          <w:lang w:val="fr-FR"/>
        </w:rPr>
      </w:pPr>
      <w:r w:rsidRPr="007500F9">
        <w:rPr>
          <w:sz w:val="24"/>
          <w:szCs w:val="24"/>
          <w:lang w:val="fr-FR"/>
        </w:rPr>
        <w:t>MÁRAI Sándor</w:t>
      </w:r>
      <w:r w:rsidR="007500F9" w:rsidRPr="007500F9">
        <w:rPr>
          <w:sz w:val="24"/>
          <w:szCs w:val="24"/>
          <w:lang w:val="fr-FR"/>
        </w:rPr>
        <w:t>, Liberté, Albin Michel, Paris, 2006.</w:t>
      </w:r>
    </w:p>
    <w:p w:rsidR="00AF27DB" w:rsidRPr="00AF27DB" w:rsidRDefault="00AF27DB" w:rsidP="004C30C4">
      <w:pPr>
        <w:spacing w:line="240" w:lineRule="auto"/>
        <w:rPr>
          <w:sz w:val="24"/>
          <w:szCs w:val="24"/>
          <w:lang w:val="fr-FR"/>
        </w:rPr>
      </w:pPr>
      <w:r w:rsidRPr="00AF27DB">
        <w:rPr>
          <w:sz w:val="24"/>
          <w:szCs w:val="24"/>
          <w:lang w:val="fr-FR"/>
        </w:rPr>
        <w:t>MEILLET</w:t>
      </w:r>
      <w:r>
        <w:rPr>
          <w:sz w:val="24"/>
          <w:szCs w:val="24"/>
          <w:lang w:val="fr-FR"/>
        </w:rPr>
        <w:t xml:space="preserve"> Antoine</w:t>
      </w:r>
      <w:r w:rsidR="00AC3A23">
        <w:rPr>
          <w:sz w:val="24"/>
          <w:szCs w:val="24"/>
          <w:lang w:val="fr-FR"/>
        </w:rPr>
        <w:t xml:space="preserve">, </w:t>
      </w:r>
      <w:r w:rsidR="007500F9">
        <w:rPr>
          <w:sz w:val="24"/>
          <w:szCs w:val="24"/>
          <w:lang w:val="fr-FR"/>
        </w:rPr>
        <w:t>Les langues dans l’Europe nouvelle, Payot, Paris, 1918.</w:t>
      </w:r>
    </w:p>
    <w:p w:rsidR="00AF27DB" w:rsidRPr="00AF27DB" w:rsidRDefault="00AF27DB" w:rsidP="004C30C4">
      <w:pPr>
        <w:spacing w:line="240" w:lineRule="auto"/>
        <w:rPr>
          <w:sz w:val="24"/>
          <w:szCs w:val="24"/>
          <w:lang w:val="fr-FR"/>
        </w:rPr>
      </w:pPr>
      <w:r w:rsidRPr="00AF27DB">
        <w:rPr>
          <w:sz w:val="24"/>
          <w:szCs w:val="24"/>
          <w:lang w:val="fr-FR"/>
        </w:rPr>
        <w:t>ROUSSET Jean</w:t>
      </w:r>
      <w:r w:rsidR="00700029">
        <w:rPr>
          <w:sz w:val="24"/>
          <w:szCs w:val="24"/>
          <w:lang w:val="fr-FR"/>
        </w:rPr>
        <w:t>, Leurs yeux se rencontrè</w:t>
      </w:r>
      <w:r w:rsidR="00AC3A23">
        <w:rPr>
          <w:sz w:val="24"/>
          <w:szCs w:val="24"/>
          <w:lang w:val="fr-FR"/>
        </w:rPr>
        <w:t>rent, José Corti, Paris, 1988.</w:t>
      </w:r>
    </w:p>
    <w:p w:rsidR="00AF27DB" w:rsidRPr="00AF27DB" w:rsidRDefault="00AF27DB" w:rsidP="004C30C4">
      <w:pPr>
        <w:spacing w:line="240" w:lineRule="auto"/>
        <w:rPr>
          <w:sz w:val="24"/>
          <w:szCs w:val="24"/>
          <w:lang w:val="fr-FR"/>
        </w:rPr>
      </w:pPr>
      <w:r w:rsidRPr="00AF27DB">
        <w:rPr>
          <w:sz w:val="24"/>
          <w:szCs w:val="24"/>
          <w:lang w:val="fr-FR"/>
        </w:rPr>
        <w:t>SZÉCHENYI István</w:t>
      </w:r>
      <w:r w:rsidR="00AC3A23">
        <w:rPr>
          <w:sz w:val="24"/>
          <w:szCs w:val="24"/>
          <w:lang w:val="fr-FR"/>
        </w:rPr>
        <w:t>, Hitel, Közgazdasági és Jogi Kiadó, Budapest, 1991.</w:t>
      </w:r>
    </w:p>
    <w:p w:rsidR="00AF27DB" w:rsidRPr="00AF27DB" w:rsidRDefault="00700029" w:rsidP="004C30C4">
      <w:pPr>
        <w:spacing w:line="240" w:lineRule="auto"/>
        <w:rPr>
          <w:sz w:val="24"/>
          <w:szCs w:val="24"/>
          <w:lang w:val="en-US"/>
        </w:rPr>
      </w:pPr>
      <w:r>
        <w:rPr>
          <w:sz w:val="24"/>
          <w:szCs w:val="24"/>
          <w:lang w:val="en-US"/>
        </w:rPr>
        <w:t>SZEGEDY M</w:t>
      </w:r>
      <w:r w:rsidR="00AF27DB" w:rsidRPr="00AF27DB">
        <w:rPr>
          <w:sz w:val="24"/>
          <w:szCs w:val="24"/>
          <w:lang w:val="en-US"/>
        </w:rPr>
        <w:t>ASZÁK Mihály</w:t>
      </w:r>
      <w:r w:rsidR="00AC3A23">
        <w:rPr>
          <w:sz w:val="24"/>
          <w:szCs w:val="24"/>
          <w:lang w:val="en-US"/>
        </w:rPr>
        <w:t xml:space="preserve"> (szerk.) A Magyar  irodalom történetei, Gondolat, Budapest,</w:t>
      </w:r>
      <w:r w:rsidR="00670F90">
        <w:rPr>
          <w:sz w:val="24"/>
          <w:szCs w:val="24"/>
          <w:lang w:val="en-US"/>
        </w:rPr>
        <w:t xml:space="preserve"> 2007.</w:t>
      </w:r>
    </w:p>
    <w:p w:rsidR="00AF27DB" w:rsidRPr="007500F9" w:rsidRDefault="00AF27DB" w:rsidP="004C30C4">
      <w:pPr>
        <w:spacing w:line="240" w:lineRule="auto"/>
        <w:rPr>
          <w:sz w:val="24"/>
          <w:szCs w:val="24"/>
          <w:lang w:val="fr-FR"/>
        </w:rPr>
      </w:pPr>
      <w:r w:rsidRPr="007500F9">
        <w:rPr>
          <w:sz w:val="24"/>
          <w:szCs w:val="24"/>
          <w:lang w:val="fr-FR"/>
        </w:rPr>
        <w:t>SZERB Antal</w:t>
      </w:r>
      <w:r w:rsidR="00AC3A23" w:rsidRPr="007500F9">
        <w:rPr>
          <w:sz w:val="24"/>
          <w:szCs w:val="24"/>
          <w:lang w:val="fr-FR"/>
        </w:rPr>
        <w:t>, A világirodalom története, Franklin, Budapest, 1941.</w:t>
      </w:r>
    </w:p>
    <w:p w:rsidR="00AF27DB" w:rsidRPr="00CB7E26" w:rsidRDefault="00AF27DB" w:rsidP="004C30C4">
      <w:pPr>
        <w:spacing w:line="240" w:lineRule="auto"/>
        <w:rPr>
          <w:sz w:val="24"/>
          <w:szCs w:val="24"/>
          <w:lang w:val="fr-FR"/>
        </w:rPr>
      </w:pPr>
      <w:r w:rsidRPr="00CB7E26">
        <w:rPr>
          <w:sz w:val="24"/>
          <w:szCs w:val="24"/>
          <w:lang w:val="fr-FR"/>
        </w:rPr>
        <w:t>TAINE Hyppolite</w:t>
      </w:r>
      <w:r w:rsidR="00CB7E26" w:rsidRPr="00CB7E26">
        <w:rPr>
          <w:sz w:val="24"/>
          <w:szCs w:val="24"/>
          <w:lang w:val="fr-FR"/>
        </w:rPr>
        <w:t>, Les origin</w:t>
      </w:r>
      <w:r w:rsidR="00700029">
        <w:rPr>
          <w:sz w:val="24"/>
          <w:szCs w:val="24"/>
          <w:lang w:val="fr-FR"/>
        </w:rPr>
        <w:t>e</w:t>
      </w:r>
      <w:bookmarkStart w:id="0" w:name="_GoBack"/>
      <w:bookmarkEnd w:id="0"/>
      <w:r w:rsidR="00CB7E26" w:rsidRPr="00CB7E26">
        <w:rPr>
          <w:sz w:val="24"/>
          <w:szCs w:val="24"/>
          <w:lang w:val="fr-FR"/>
        </w:rPr>
        <w:t>s de la France contemporaine, Hachette, Paris, 1892.</w:t>
      </w:r>
    </w:p>
    <w:p w:rsidR="00AF27DB" w:rsidRPr="00CB7E26" w:rsidRDefault="00AF27DB" w:rsidP="004C30C4">
      <w:pPr>
        <w:spacing w:line="240" w:lineRule="auto"/>
        <w:rPr>
          <w:sz w:val="24"/>
          <w:szCs w:val="24"/>
          <w:lang w:val="fr-FR"/>
        </w:rPr>
      </w:pPr>
    </w:p>
    <w:p w:rsidR="00234C8D" w:rsidRPr="00CB7E26" w:rsidRDefault="00234C8D" w:rsidP="004C30C4">
      <w:pPr>
        <w:spacing w:line="240" w:lineRule="auto"/>
        <w:rPr>
          <w:sz w:val="24"/>
          <w:szCs w:val="24"/>
          <w:lang w:val="fr-FR"/>
        </w:rPr>
      </w:pPr>
    </w:p>
    <w:p w:rsidR="004C30C4" w:rsidRPr="00CB7E26" w:rsidRDefault="004C30C4" w:rsidP="00577E0E">
      <w:pPr>
        <w:spacing w:line="480" w:lineRule="auto"/>
        <w:rPr>
          <w:sz w:val="24"/>
          <w:szCs w:val="24"/>
          <w:lang w:val="fr-FR"/>
        </w:rPr>
      </w:pPr>
      <w:r w:rsidRPr="00CB7E26">
        <w:rPr>
          <w:sz w:val="24"/>
          <w:szCs w:val="24"/>
          <w:lang w:val="fr-FR"/>
        </w:rPr>
        <w:t xml:space="preserve">   </w:t>
      </w:r>
    </w:p>
    <w:p w:rsidR="004C78B8" w:rsidRPr="00CB7E26" w:rsidRDefault="004C78B8" w:rsidP="00577E0E">
      <w:pPr>
        <w:spacing w:line="480" w:lineRule="auto"/>
        <w:rPr>
          <w:sz w:val="24"/>
          <w:szCs w:val="24"/>
          <w:lang w:val="fr-FR"/>
        </w:rPr>
      </w:pPr>
    </w:p>
    <w:p w:rsidR="002F5080" w:rsidRPr="00CB7E26" w:rsidRDefault="002F5080" w:rsidP="00577E0E">
      <w:pPr>
        <w:spacing w:line="480" w:lineRule="auto"/>
        <w:rPr>
          <w:sz w:val="24"/>
          <w:szCs w:val="24"/>
          <w:lang w:val="fr-FR"/>
        </w:rPr>
      </w:pPr>
      <w:r w:rsidRPr="00CB7E26">
        <w:rPr>
          <w:sz w:val="24"/>
          <w:szCs w:val="24"/>
          <w:lang w:val="fr-FR"/>
        </w:rPr>
        <w:t xml:space="preserve"> </w:t>
      </w:r>
    </w:p>
    <w:p w:rsidR="006E5C1A" w:rsidRPr="00CB7E26" w:rsidRDefault="00137846" w:rsidP="00577E0E">
      <w:pPr>
        <w:spacing w:line="480" w:lineRule="auto"/>
        <w:rPr>
          <w:sz w:val="24"/>
          <w:szCs w:val="24"/>
          <w:lang w:val="fr-FR"/>
        </w:rPr>
      </w:pPr>
      <w:r w:rsidRPr="00CB7E26">
        <w:rPr>
          <w:sz w:val="24"/>
          <w:szCs w:val="24"/>
          <w:lang w:val="fr-FR"/>
        </w:rPr>
        <w:lastRenderedPageBreak/>
        <w:t xml:space="preserve">   </w:t>
      </w:r>
      <w:r w:rsidR="00A012DF" w:rsidRPr="00CB7E26">
        <w:rPr>
          <w:sz w:val="24"/>
          <w:szCs w:val="24"/>
          <w:lang w:val="fr-FR"/>
        </w:rPr>
        <w:t xml:space="preserve"> </w:t>
      </w:r>
      <w:r w:rsidR="00EB7958" w:rsidRPr="00CB7E26">
        <w:rPr>
          <w:sz w:val="24"/>
          <w:szCs w:val="24"/>
          <w:lang w:val="fr-FR"/>
        </w:rPr>
        <w:t xml:space="preserve"> </w:t>
      </w:r>
    </w:p>
    <w:p w:rsidR="00E564C5" w:rsidRPr="00CB7E26" w:rsidRDefault="00E564C5" w:rsidP="00577E0E">
      <w:pPr>
        <w:spacing w:line="480" w:lineRule="auto"/>
        <w:rPr>
          <w:sz w:val="24"/>
          <w:szCs w:val="24"/>
          <w:lang w:val="fr-FR"/>
        </w:rPr>
      </w:pPr>
      <w:r w:rsidRPr="00CB7E26">
        <w:rPr>
          <w:sz w:val="24"/>
          <w:szCs w:val="24"/>
          <w:lang w:val="fr-FR"/>
        </w:rPr>
        <w:t xml:space="preserve">  </w:t>
      </w:r>
    </w:p>
    <w:p w:rsidR="004A38B9" w:rsidRPr="00CB7E26" w:rsidRDefault="004A38B9" w:rsidP="00577E0E">
      <w:pPr>
        <w:spacing w:line="480" w:lineRule="auto"/>
        <w:rPr>
          <w:sz w:val="24"/>
          <w:szCs w:val="24"/>
          <w:lang w:val="fr-FR"/>
        </w:rPr>
      </w:pPr>
    </w:p>
    <w:p w:rsidR="00B532ED" w:rsidRPr="00CB7E26" w:rsidRDefault="00B532ED" w:rsidP="00577E0E">
      <w:pPr>
        <w:spacing w:line="480" w:lineRule="auto"/>
        <w:rPr>
          <w:sz w:val="24"/>
          <w:szCs w:val="24"/>
          <w:lang w:val="fr-FR"/>
        </w:rPr>
      </w:pPr>
      <w:r w:rsidRPr="00CB7E26">
        <w:rPr>
          <w:sz w:val="24"/>
          <w:szCs w:val="24"/>
          <w:lang w:val="fr-FR"/>
        </w:rPr>
        <w:t xml:space="preserve">  </w:t>
      </w:r>
    </w:p>
    <w:p w:rsidR="00A86A9C" w:rsidRPr="00CB7E26" w:rsidRDefault="00A86A9C" w:rsidP="00577E0E">
      <w:pPr>
        <w:spacing w:line="480" w:lineRule="auto"/>
        <w:rPr>
          <w:sz w:val="24"/>
          <w:szCs w:val="24"/>
          <w:lang w:val="fr-FR"/>
        </w:rPr>
      </w:pPr>
      <w:r w:rsidRPr="00CB7E26">
        <w:rPr>
          <w:sz w:val="24"/>
          <w:szCs w:val="24"/>
          <w:lang w:val="fr-FR"/>
        </w:rPr>
        <w:t xml:space="preserve"> </w:t>
      </w:r>
    </w:p>
    <w:p w:rsidR="00E9000B" w:rsidRPr="00CB7E26" w:rsidRDefault="00E9000B" w:rsidP="00577E0E">
      <w:pPr>
        <w:spacing w:line="480" w:lineRule="auto"/>
        <w:rPr>
          <w:sz w:val="24"/>
          <w:szCs w:val="24"/>
          <w:lang w:val="fr-FR"/>
        </w:rPr>
      </w:pPr>
      <w:r w:rsidRPr="00CB7E26">
        <w:rPr>
          <w:sz w:val="24"/>
          <w:szCs w:val="24"/>
          <w:lang w:val="fr-FR"/>
        </w:rPr>
        <w:t xml:space="preserve">  </w:t>
      </w:r>
    </w:p>
    <w:p w:rsidR="00E9000B" w:rsidRPr="00CB7E26" w:rsidRDefault="00E9000B" w:rsidP="00577E0E">
      <w:pPr>
        <w:spacing w:line="480" w:lineRule="auto"/>
        <w:rPr>
          <w:sz w:val="24"/>
          <w:szCs w:val="24"/>
          <w:lang w:val="fr-FR"/>
        </w:rPr>
      </w:pPr>
    </w:p>
    <w:p w:rsidR="00687C66" w:rsidRPr="00CB7E26" w:rsidRDefault="00687C66" w:rsidP="00577E0E">
      <w:pPr>
        <w:spacing w:line="480" w:lineRule="auto"/>
        <w:rPr>
          <w:sz w:val="24"/>
          <w:szCs w:val="24"/>
          <w:lang w:val="fr-FR"/>
        </w:rPr>
      </w:pPr>
      <w:r w:rsidRPr="00CB7E26">
        <w:rPr>
          <w:sz w:val="24"/>
          <w:szCs w:val="24"/>
          <w:lang w:val="fr-FR"/>
        </w:rPr>
        <w:t xml:space="preserve">  </w:t>
      </w:r>
    </w:p>
    <w:p w:rsidR="00222825" w:rsidRPr="00CB7E26" w:rsidRDefault="00222825" w:rsidP="00577E0E">
      <w:pPr>
        <w:spacing w:line="480" w:lineRule="auto"/>
        <w:rPr>
          <w:sz w:val="24"/>
          <w:szCs w:val="24"/>
          <w:lang w:val="fr-FR"/>
        </w:rPr>
      </w:pPr>
      <w:r w:rsidRPr="00CB7E26">
        <w:rPr>
          <w:sz w:val="24"/>
          <w:szCs w:val="24"/>
          <w:lang w:val="fr-FR"/>
        </w:rPr>
        <w:t xml:space="preserve"> </w:t>
      </w:r>
    </w:p>
    <w:p w:rsidR="00222825" w:rsidRPr="00CB7E26" w:rsidRDefault="00222825" w:rsidP="00577E0E">
      <w:pPr>
        <w:spacing w:line="480" w:lineRule="auto"/>
        <w:rPr>
          <w:sz w:val="24"/>
          <w:szCs w:val="24"/>
          <w:lang w:val="fr-FR"/>
        </w:rPr>
      </w:pPr>
      <w:r w:rsidRPr="00CB7E26">
        <w:rPr>
          <w:sz w:val="24"/>
          <w:szCs w:val="24"/>
          <w:lang w:val="fr-FR"/>
        </w:rPr>
        <w:t xml:space="preserve"> </w:t>
      </w:r>
    </w:p>
    <w:p w:rsidR="00F1217D" w:rsidRPr="00CB7E26" w:rsidRDefault="00613278" w:rsidP="00577E0E">
      <w:pPr>
        <w:spacing w:line="480" w:lineRule="auto"/>
        <w:rPr>
          <w:sz w:val="24"/>
          <w:szCs w:val="24"/>
          <w:lang w:val="fr-FR"/>
        </w:rPr>
      </w:pPr>
      <w:r w:rsidRPr="00CB7E26">
        <w:rPr>
          <w:sz w:val="24"/>
          <w:szCs w:val="24"/>
          <w:lang w:val="fr-FR"/>
        </w:rPr>
        <w:t xml:space="preserve"> </w:t>
      </w:r>
      <w:r w:rsidR="00F1217D" w:rsidRPr="00CB7E26">
        <w:rPr>
          <w:sz w:val="24"/>
          <w:szCs w:val="24"/>
          <w:lang w:val="fr-FR"/>
        </w:rPr>
        <w:t xml:space="preserve"> </w:t>
      </w:r>
    </w:p>
    <w:p w:rsidR="007D2859" w:rsidRPr="00CB7E26" w:rsidRDefault="007D2859" w:rsidP="00577E0E">
      <w:pPr>
        <w:spacing w:line="480" w:lineRule="auto"/>
        <w:rPr>
          <w:sz w:val="24"/>
          <w:szCs w:val="24"/>
          <w:lang w:val="fr-FR"/>
        </w:rPr>
      </w:pPr>
    </w:p>
    <w:p w:rsidR="00CC2A4A" w:rsidRPr="00CB7E26" w:rsidRDefault="00CC2A4A" w:rsidP="00577E0E">
      <w:pPr>
        <w:spacing w:line="480" w:lineRule="auto"/>
        <w:rPr>
          <w:sz w:val="24"/>
          <w:szCs w:val="24"/>
          <w:lang w:val="fr-FR"/>
        </w:rPr>
      </w:pPr>
      <w:r w:rsidRPr="00CB7E26">
        <w:rPr>
          <w:sz w:val="24"/>
          <w:szCs w:val="24"/>
          <w:lang w:val="fr-FR"/>
        </w:rPr>
        <w:t xml:space="preserve"> </w:t>
      </w:r>
    </w:p>
    <w:p w:rsidR="00577E0E" w:rsidRPr="00CB7E26" w:rsidRDefault="00474250" w:rsidP="00577E0E">
      <w:pPr>
        <w:spacing w:line="480" w:lineRule="auto"/>
        <w:rPr>
          <w:sz w:val="24"/>
          <w:szCs w:val="24"/>
          <w:lang w:val="fr-FR"/>
        </w:rPr>
      </w:pPr>
      <w:r w:rsidRPr="00CB7E26">
        <w:rPr>
          <w:sz w:val="24"/>
          <w:szCs w:val="24"/>
          <w:lang w:val="fr-FR"/>
        </w:rPr>
        <w:t xml:space="preserve"> </w:t>
      </w:r>
    </w:p>
    <w:sectPr w:rsidR="00577E0E" w:rsidRPr="00CB7E26">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323" w:rsidRDefault="00280323" w:rsidP="00D23A1F">
      <w:pPr>
        <w:spacing w:after="0" w:line="240" w:lineRule="auto"/>
      </w:pPr>
      <w:r>
        <w:separator/>
      </w:r>
    </w:p>
  </w:endnote>
  <w:endnote w:type="continuationSeparator" w:id="0">
    <w:p w:rsidR="00280323" w:rsidRDefault="00280323" w:rsidP="00D23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9851194"/>
      <w:docPartObj>
        <w:docPartGallery w:val="Page Numbers (Bottom of Page)"/>
        <w:docPartUnique/>
      </w:docPartObj>
    </w:sdtPr>
    <w:sdtEndPr/>
    <w:sdtContent>
      <w:p w:rsidR="00D23A1F" w:rsidRDefault="00D23A1F">
        <w:pPr>
          <w:pStyle w:val="llb"/>
        </w:pPr>
        <w:r>
          <w:fldChar w:fldCharType="begin"/>
        </w:r>
        <w:r>
          <w:instrText>PAGE   \* MERGEFORMAT</w:instrText>
        </w:r>
        <w:r>
          <w:fldChar w:fldCharType="separate"/>
        </w:r>
        <w:r w:rsidR="00D840C0">
          <w:rPr>
            <w:noProof/>
          </w:rPr>
          <w:t>12</w:t>
        </w:r>
        <w:r>
          <w:fldChar w:fldCharType="end"/>
        </w:r>
      </w:p>
    </w:sdtContent>
  </w:sdt>
  <w:p w:rsidR="00D23A1F" w:rsidRDefault="00D23A1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323" w:rsidRDefault="00280323" w:rsidP="00D23A1F">
      <w:pPr>
        <w:spacing w:after="0" w:line="240" w:lineRule="auto"/>
      </w:pPr>
      <w:r>
        <w:separator/>
      </w:r>
    </w:p>
  </w:footnote>
  <w:footnote w:type="continuationSeparator" w:id="0">
    <w:p w:rsidR="00280323" w:rsidRDefault="00280323" w:rsidP="00D23A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EF"/>
    <w:rsid w:val="000141DA"/>
    <w:rsid w:val="00031563"/>
    <w:rsid w:val="000640B6"/>
    <w:rsid w:val="00065BE6"/>
    <w:rsid w:val="000747A6"/>
    <w:rsid w:val="00095686"/>
    <w:rsid w:val="000A26F4"/>
    <w:rsid w:val="000A6B72"/>
    <w:rsid w:val="000B134A"/>
    <w:rsid w:val="000D2F80"/>
    <w:rsid w:val="000E3A04"/>
    <w:rsid w:val="00106DF6"/>
    <w:rsid w:val="00107D2E"/>
    <w:rsid w:val="001230DE"/>
    <w:rsid w:val="0012332D"/>
    <w:rsid w:val="00124FE2"/>
    <w:rsid w:val="00125018"/>
    <w:rsid w:val="00137846"/>
    <w:rsid w:val="001977EC"/>
    <w:rsid w:val="00197D9E"/>
    <w:rsid w:val="001C3133"/>
    <w:rsid w:val="001C3512"/>
    <w:rsid w:val="001E2830"/>
    <w:rsid w:val="001E78E4"/>
    <w:rsid w:val="00203D51"/>
    <w:rsid w:val="00222825"/>
    <w:rsid w:val="00234C8D"/>
    <w:rsid w:val="00264063"/>
    <w:rsid w:val="00274D80"/>
    <w:rsid w:val="00280323"/>
    <w:rsid w:val="00281FB6"/>
    <w:rsid w:val="0029583A"/>
    <w:rsid w:val="002D41BB"/>
    <w:rsid w:val="002E1998"/>
    <w:rsid w:val="002F376F"/>
    <w:rsid w:val="002F5080"/>
    <w:rsid w:val="002F6719"/>
    <w:rsid w:val="00305D1F"/>
    <w:rsid w:val="0031353D"/>
    <w:rsid w:val="00316AEB"/>
    <w:rsid w:val="00317BD1"/>
    <w:rsid w:val="003372BF"/>
    <w:rsid w:val="00342D0C"/>
    <w:rsid w:val="003729EB"/>
    <w:rsid w:val="0039775A"/>
    <w:rsid w:val="003C02A4"/>
    <w:rsid w:val="003F357C"/>
    <w:rsid w:val="004058CD"/>
    <w:rsid w:val="00437B54"/>
    <w:rsid w:val="0044042C"/>
    <w:rsid w:val="00474250"/>
    <w:rsid w:val="004944ED"/>
    <w:rsid w:val="004A38B9"/>
    <w:rsid w:val="004C30C4"/>
    <w:rsid w:val="004C78B8"/>
    <w:rsid w:val="00502B7C"/>
    <w:rsid w:val="0055218D"/>
    <w:rsid w:val="00552A0C"/>
    <w:rsid w:val="00561857"/>
    <w:rsid w:val="00567BAC"/>
    <w:rsid w:val="0057272F"/>
    <w:rsid w:val="00577E0E"/>
    <w:rsid w:val="00590BCC"/>
    <w:rsid w:val="005941C2"/>
    <w:rsid w:val="005A2273"/>
    <w:rsid w:val="005A65AE"/>
    <w:rsid w:val="005F3F42"/>
    <w:rsid w:val="006068BF"/>
    <w:rsid w:val="00613278"/>
    <w:rsid w:val="006273D4"/>
    <w:rsid w:val="00634DFC"/>
    <w:rsid w:val="0066326D"/>
    <w:rsid w:val="00670F90"/>
    <w:rsid w:val="00676F15"/>
    <w:rsid w:val="00687C66"/>
    <w:rsid w:val="00693165"/>
    <w:rsid w:val="006D1088"/>
    <w:rsid w:val="006E5C1A"/>
    <w:rsid w:val="006F4B1C"/>
    <w:rsid w:val="00700029"/>
    <w:rsid w:val="00700C0A"/>
    <w:rsid w:val="007468E5"/>
    <w:rsid w:val="007500F9"/>
    <w:rsid w:val="00756B9C"/>
    <w:rsid w:val="00777835"/>
    <w:rsid w:val="007A0058"/>
    <w:rsid w:val="007A20DA"/>
    <w:rsid w:val="007A76B9"/>
    <w:rsid w:val="007B0E22"/>
    <w:rsid w:val="007B2133"/>
    <w:rsid w:val="007D0368"/>
    <w:rsid w:val="007D2859"/>
    <w:rsid w:val="00815ED8"/>
    <w:rsid w:val="00823110"/>
    <w:rsid w:val="0083220E"/>
    <w:rsid w:val="00837A3B"/>
    <w:rsid w:val="0085460E"/>
    <w:rsid w:val="00856FBD"/>
    <w:rsid w:val="00891955"/>
    <w:rsid w:val="008C3683"/>
    <w:rsid w:val="008C68D4"/>
    <w:rsid w:val="008D47A1"/>
    <w:rsid w:val="008D75B8"/>
    <w:rsid w:val="008F1331"/>
    <w:rsid w:val="008F21EF"/>
    <w:rsid w:val="00900582"/>
    <w:rsid w:val="009177DF"/>
    <w:rsid w:val="00921F49"/>
    <w:rsid w:val="00932B44"/>
    <w:rsid w:val="00976459"/>
    <w:rsid w:val="009906EA"/>
    <w:rsid w:val="009A5B42"/>
    <w:rsid w:val="009C169D"/>
    <w:rsid w:val="009D3797"/>
    <w:rsid w:val="009D466B"/>
    <w:rsid w:val="009E331F"/>
    <w:rsid w:val="009F6958"/>
    <w:rsid w:val="00A012DF"/>
    <w:rsid w:val="00A05BF6"/>
    <w:rsid w:val="00A556AE"/>
    <w:rsid w:val="00A81B33"/>
    <w:rsid w:val="00A83154"/>
    <w:rsid w:val="00A86A9C"/>
    <w:rsid w:val="00A94F62"/>
    <w:rsid w:val="00AC3A23"/>
    <w:rsid w:val="00AD441C"/>
    <w:rsid w:val="00AD70FB"/>
    <w:rsid w:val="00AF27DB"/>
    <w:rsid w:val="00B114C9"/>
    <w:rsid w:val="00B17E65"/>
    <w:rsid w:val="00B532ED"/>
    <w:rsid w:val="00B67EE0"/>
    <w:rsid w:val="00BB2E69"/>
    <w:rsid w:val="00C054B9"/>
    <w:rsid w:val="00C11996"/>
    <w:rsid w:val="00C30DEF"/>
    <w:rsid w:val="00C54947"/>
    <w:rsid w:val="00C56978"/>
    <w:rsid w:val="00CA01F0"/>
    <w:rsid w:val="00CB7E26"/>
    <w:rsid w:val="00CC2A4A"/>
    <w:rsid w:val="00CE6805"/>
    <w:rsid w:val="00D13001"/>
    <w:rsid w:val="00D21363"/>
    <w:rsid w:val="00D23A1F"/>
    <w:rsid w:val="00D51DF5"/>
    <w:rsid w:val="00D633E2"/>
    <w:rsid w:val="00D840C0"/>
    <w:rsid w:val="00DA2294"/>
    <w:rsid w:val="00DA628D"/>
    <w:rsid w:val="00DB7A80"/>
    <w:rsid w:val="00E32EA7"/>
    <w:rsid w:val="00E34416"/>
    <w:rsid w:val="00E34F4C"/>
    <w:rsid w:val="00E36651"/>
    <w:rsid w:val="00E50C8E"/>
    <w:rsid w:val="00E564C5"/>
    <w:rsid w:val="00E76C97"/>
    <w:rsid w:val="00E9000B"/>
    <w:rsid w:val="00EA32DC"/>
    <w:rsid w:val="00EB7958"/>
    <w:rsid w:val="00EC1473"/>
    <w:rsid w:val="00EC1AE8"/>
    <w:rsid w:val="00EE5108"/>
    <w:rsid w:val="00EE6C06"/>
    <w:rsid w:val="00F01015"/>
    <w:rsid w:val="00F1217D"/>
    <w:rsid w:val="00F44600"/>
    <w:rsid w:val="00F5753B"/>
    <w:rsid w:val="00FB5A4B"/>
  </w:rsids>
  <m:mathPr>
    <m:mathFont m:val="Cambria Math"/>
    <m:brkBin m:val="before"/>
    <m:brkBinSub m:val="--"/>
    <m:smallFrac m:val="0"/>
    <m:dispDef/>
    <m:lMargin m:val="0"/>
    <m:rMargin m:val="0"/>
    <m:defJc m:val="centerGroup"/>
    <m:wrapIndent m:val="1440"/>
    <m:intLim m:val="subSup"/>
    <m:naryLim m:val="undOvr"/>
  </m:mathPr>
  <w:themeFontLang w:val="hu-H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31E69D-D688-4F4A-9E57-0AD040B9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23A1F"/>
    <w:pPr>
      <w:tabs>
        <w:tab w:val="center" w:pos="4536"/>
        <w:tab w:val="right" w:pos="9072"/>
      </w:tabs>
      <w:spacing w:after="0" w:line="240" w:lineRule="auto"/>
    </w:pPr>
  </w:style>
  <w:style w:type="character" w:customStyle="1" w:styleId="lfejChar">
    <w:name w:val="Élőfej Char"/>
    <w:basedOn w:val="Bekezdsalapbettpusa"/>
    <w:link w:val="lfej"/>
    <w:uiPriority w:val="99"/>
    <w:rsid w:val="00D23A1F"/>
  </w:style>
  <w:style w:type="paragraph" w:styleId="llb">
    <w:name w:val="footer"/>
    <w:basedOn w:val="Norml"/>
    <w:link w:val="llbChar"/>
    <w:uiPriority w:val="99"/>
    <w:unhideWhenUsed/>
    <w:rsid w:val="00D23A1F"/>
    <w:pPr>
      <w:tabs>
        <w:tab w:val="center" w:pos="4536"/>
        <w:tab w:val="right" w:pos="9072"/>
      </w:tabs>
      <w:spacing w:after="0" w:line="240" w:lineRule="auto"/>
    </w:pPr>
  </w:style>
  <w:style w:type="character" w:customStyle="1" w:styleId="llbChar">
    <w:name w:val="Élőláb Char"/>
    <w:basedOn w:val="Bekezdsalapbettpusa"/>
    <w:link w:val="llb"/>
    <w:uiPriority w:val="99"/>
    <w:rsid w:val="00D23A1F"/>
  </w:style>
  <w:style w:type="paragraph" w:styleId="Buborkszveg">
    <w:name w:val="Balloon Text"/>
    <w:basedOn w:val="Norml"/>
    <w:link w:val="BuborkszvegChar"/>
    <w:uiPriority w:val="99"/>
    <w:semiHidden/>
    <w:unhideWhenUsed/>
    <w:rsid w:val="009D379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D37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3360</Words>
  <Characters>23190</Characters>
  <Application>Microsoft Office Word</Application>
  <DocSecurity>0</DocSecurity>
  <Lines>193</Lines>
  <Paragraphs>52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János Dr.Szávai</dc:creator>
  <cp:keywords/>
  <dc:description/>
  <cp:lastModifiedBy>János Dr.Szávai</cp:lastModifiedBy>
  <cp:revision>2</cp:revision>
  <cp:lastPrinted>2019-08-29T16:13:00Z</cp:lastPrinted>
  <dcterms:created xsi:type="dcterms:W3CDTF">2019-08-30T07:50:00Z</dcterms:created>
  <dcterms:modified xsi:type="dcterms:W3CDTF">2019-08-30T07:50:00Z</dcterms:modified>
</cp:coreProperties>
</file>